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81208" w14:textId="17C3A2BC" w:rsidR="006F26DD" w:rsidRDefault="006F26DD" w:rsidP="0002414F">
      <w:pPr>
        <w:pStyle w:val="Nzov"/>
      </w:pPr>
      <w:r w:rsidRPr="00972A45">
        <w:rPr>
          <w:rFonts w:cstheme="minorHAnsi"/>
          <w:noProof/>
        </w:rPr>
        <w:drawing>
          <wp:inline distT="0" distB="0" distL="0" distR="0" wp14:anchorId="3D9C4E24" wp14:editId="2C81BB30">
            <wp:extent cx="1264920" cy="1264920"/>
            <wp:effectExtent l="0" t="0" r="0" b="0"/>
            <wp:docPr id="1441720038" name="Obrázok 6" descr="Obrázok, na ktorom je symbol, emblém, logo, erb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720038" name="Obrázok 6" descr="Obrázok, na ktorom je symbol, emblém, logo, erb&#10;&#10;Obsah vygenerovaný pomocou AI môže byť nesprávny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544" w:rsidRPr="00972A45">
        <w:tab/>
      </w:r>
      <w:r w:rsidR="00DA2544" w:rsidRPr="00972A45">
        <w:object w:dxaOrig="8832" w:dyaOrig="7488" w14:anchorId="5A9EF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pt;height:84.5pt" o:ole="">
            <v:imagedata r:id="rId10" o:title=""/>
          </v:shape>
          <o:OLEObject Type="Embed" ProgID="PBrush" ShapeID="_x0000_i1025" DrawAspect="Content" ObjectID="_1832600045" r:id="rId11"/>
        </w:object>
      </w:r>
    </w:p>
    <w:p w14:paraId="50E28B57" w14:textId="77777777" w:rsidR="00972A45" w:rsidRPr="00972A45" w:rsidRDefault="00972A45" w:rsidP="007E5647">
      <w:pPr>
        <w:tabs>
          <w:tab w:val="right" w:pos="8931"/>
        </w:tabs>
        <w:spacing w:after="0" w:line="240" w:lineRule="auto"/>
        <w:rPr>
          <w:rFonts w:eastAsia="Times New Roman" w:cstheme="minorHAnsi"/>
          <w:sz w:val="24"/>
          <w:szCs w:val="24"/>
          <w:lang w:eastAsia="sk-SK"/>
        </w:rPr>
      </w:pPr>
    </w:p>
    <w:p w14:paraId="741F59A2" w14:textId="18F1BD75" w:rsidR="006F26DD" w:rsidRPr="00972A45" w:rsidRDefault="006F26DD" w:rsidP="00972A45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 xml:space="preserve">Nitrianske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kompetenčné</w:t>
      </w:r>
      <w:r w:rsidRPr="00972A45">
        <w:rPr>
          <w:rFonts w:eastAsia="Times New Roman" w:cstheme="minorHAnsi"/>
          <w:sz w:val="32"/>
          <w:szCs w:val="32"/>
          <w:lang w:eastAsia="sk-SK"/>
        </w:rPr>
        <w:t xml:space="preserve"> centrum </w:t>
      </w:r>
      <w:r w:rsidR="00DA2544" w:rsidRPr="00972A45">
        <w:rPr>
          <w:rFonts w:eastAsia="Times New Roman" w:cstheme="minorHAnsi"/>
          <w:sz w:val="32"/>
          <w:szCs w:val="32"/>
          <w:lang w:eastAsia="sk-SK"/>
        </w:rPr>
        <w:t>k</w:t>
      </w:r>
      <w:r w:rsidRPr="00972A45">
        <w:rPr>
          <w:rFonts w:eastAsia="Times New Roman" w:cstheme="minorHAnsi"/>
          <w:sz w:val="32"/>
          <w:szCs w:val="32"/>
          <w:lang w:eastAsia="sk-SK"/>
        </w:rPr>
        <w:t>ybernetickej bezpečnosti</w:t>
      </w:r>
    </w:p>
    <w:p w14:paraId="085661CD" w14:textId="1BCCA983" w:rsid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Fakulta prírodných vied a</w:t>
      </w:r>
      <w:r w:rsidR="00972A45">
        <w:rPr>
          <w:rFonts w:eastAsia="Times New Roman" w:cstheme="minorHAnsi"/>
          <w:sz w:val="32"/>
          <w:szCs w:val="32"/>
          <w:lang w:eastAsia="sk-SK"/>
        </w:rPr>
        <w:t> </w:t>
      </w:r>
      <w:r w:rsidRPr="00972A45">
        <w:rPr>
          <w:rFonts w:eastAsia="Times New Roman" w:cstheme="minorHAnsi"/>
          <w:sz w:val="32"/>
          <w:szCs w:val="32"/>
          <w:lang w:eastAsia="sk-SK"/>
        </w:rPr>
        <w:t>informatiky</w:t>
      </w:r>
    </w:p>
    <w:p w14:paraId="358198C5" w14:textId="0FE2BC16" w:rsidR="006F26DD" w:rsidRPr="00972A45" w:rsidRDefault="006F26DD" w:rsidP="006F26DD">
      <w:pP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Univerzita Konštantína Filozofa v Nitre</w:t>
      </w:r>
    </w:p>
    <w:p w14:paraId="5CF7B26A" w14:textId="483F309F" w:rsidR="006F26DD" w:rsidRPr="00972A45" w:rsidRDefault="006F26DD" w:rsidP="006F26DD">
      <w:pPr>
        <w:pBdr>
          <w:bottom w:val="single" w:sz="4" w:space="1" w:color="auto"/>
        </w:pBdr>
        <w:spacing w:after="0" w:line="240" w:lineRule="auto"/>
        <w:jc w:val="center"/>
        <w:rPr>
          <w:rFonts w:eastAsia="Times New Roman" w:cstheme="minorHAnsi"/>
          <w:sz w:val="32"/>
          <w:szCs w:val="32"/>
          <w:lang w:eastAsia="sk-SK"/>
        </w:rPr>
      </w:pPr>
      <w:r w:rsidRPr="00972A45">
        <w:rPr>
          <w:rFonts w:eastAsia="Times New Roman" w:cstheme="minorHAnsi"/>
          <w:sz w:val="32"/>
          <w:szCs w:val="32"/>
          <w:lang w:eastAsia="sk-SK"/>
        </w:rPr>
        <w:t>Tr. A. Hlinku 1, 949 01 Nitra</w:t>
      </w:r>
    </w:p>
    <w:p w14:paraId="075E580D" w14:textId="01CE1B89" w:rsidR="000E5C84" w:rsidRPr="00972A45" w:rsidRDefault="000E5C84"/>
    <w:p w14:paraId="65B8E50E" w14:textId="77777777" w:rsidR="006F26DD" w:rsidRPr="00972A45" w:rsidRDefault="006F26DD"/>
    <w:p w14:paraId="69B0BB1C" w14:textId="77777777" w:rsidR="006F26DD" w:rsidRPr="00972A45" w:rsidRDefault="006F26DD"/>
    <w:p w14:paraId="36674678" w14:textId="77777777" w:rsidR="006F26DD" w:rsidRPr="00972A45" w:rsidRDefault="006F26DD"/>
    <w:p w14:paraId="3676C4BC" w14:textId="77777777" w:rsidR="006F26DD" w:rsidRPr="00972A45" w:rsidRDefault="006F26DD"/>
    <w:p w14:paraId="05BC8AF5" w14:textId="77777777" w:rsidR="006F26DD" w:rsidRPr="00972A45" w:rsidRDefault="006F26DD"/>
    <w:p w14:paraId="7D70BD0E" w14:textId="77777777" w:rsidR="006F26DD" w:rsidRPr="00972A45" w:rsidRDefault="006F26DD"/>
    <w:p w14:paraId="06DF8565" w14:textId="515AFE6E" w:rsidR="006F26DD" w:rsidRPr="00972A45" w:rsidRDefault="000A5D36" w:rsidP="006F26DD">
      <w:pPr>
        <w:jc w:val="right"/>
        <w:rPr>
          <w:caps/>
          <w:color w:val="4472C4" w:themeColor="accent1"/>
          <w:sz w:val="64"/>
          <w:szCs w:val="64"/>
        </w:rPr>
      </w:pPr>
      <w:r w:rsidRPr="000A5D36">
        <w:rPr>
          <w:caps/>
          <w:color w:val="4472C4" w:themeColor="accent1"/>
          <w:sz w:val="64"/>
          <w:szCs w:val="64"/>
        </w:rPr>
        <w:t xml:space="preserve">Pravda, alebo výmysel? </w:t>
      </w:r>
    </w:p>
    <w:p w14:paraId="2CD1C782" w14:textId="77777777" w:rsidR="006F26DD" w:rsidRPr="00972A45" w:rsidRDefault="006F26DD"/>
    <w:sdt>
      <w:sdtPr>
        <w:rPr>
          <w:rFonts w:eastAsiaTheme="minorHAnsi"/>
          <w:lang w:eastAsia="en-US"/>
        </w:rPr>
        <w:id w:val="-1169549532"/>
        <w:docPartObj>
          <w:docPartGallery w:val="Cover Pages"/>
          <w:docPartUnique/>
        </w:docPartObj>
      </w:sdtPr>
      <w:sdtEndPr>
        <w:rPr>
          <w:caps/>
          <w:color w:val="4472C4" w:themeColor="accent1"/>
          <w:sz w:val="64"/>
          <w:szCs w:val="64"/>
        </w:rPr>
      </w:sdtEndPr>
      <w:sdtContent>
        <w:p w14:paraId="6248960C" w14:textId="0FA5249E" w:rsidR="006F26DD" w:rsidRPr="00972A45" w:rsidRDefault="003301E1" w:rsidP="006F26DD">
          <w:pPr>
            <w:pStyle w:val="Bezriadkovania"/>
            <w:jc w:val="right"/>
            <w:rPr>
              <w:color w:val="4472C4" w:themeColor="accent1"/>
              <w:sz w:val="28"/>
              <w:szCs w:val="28"/>
            </w:rPr>
          </w:pPr>
          <w:r>
            <w:rPr>
              <w:color w:val="4472C4" w:themeColor="accent1"/>
              <w:sz w:val="28"/>
              <w:szCs w:val="28"/>
            </w:rPr>
            <w:t>Workshop zameraný na konšpiračné teórie</w:t>
          </w:r>
        </w:p>
        <w:p w14:paraId="694BE325" w14:textId="71846914" w:rsidR="006F26DD" w:rsidRPr="00972A45" w:rsidRDefault="00D91AAE" w:rsidP="006F26DD">
          <w:pPr>
            <w:pStyle w:val="Bezriadkovania"/>
            <w:jc w:val="right"/>
          </w:pPr>
          <w:r>
            <w:t>Workshop je zameraný na porozumenie konšpiračným teóriám a dôvodom ich vzniku. Účastníci sa naučia kriticky posudzovať informačné zdroje a rozpoznávať manipulatívny obsah.</w:t>
          </w:r>
        </w:p>
        <w:p w14:paraId="3F630020" w14:textId="77777777" w:rsidR="006F26DD" w:rsidRPr="00972A45" w:rsidRDefault="006F26DD" w:rsidP="006F26DD">
          <w:pPr>
            <w:pStyle w:val="Bezriadkovania"/>
            <w:jc w:val="right"/>
          </w:pPr>
        </w:p>
        <w:p w14:paraId="6ACEF741" w14:textId="77777777" w:rsidR="006F26DD" w:rsidRPr="00972A45" w:rsidRDefault="006F26DD" w:rsidP="006F26DD">
          <w:pPr>
            <w:pStyle w:val="Bezriadkovania"/>
            <w:jc w:val="right"/>
          </w:pPr>
        </w:p>
        <w:p w14:paraId="41300017" w14:textId="77777777" w:rsidR="006F26DD" w:rsidRPr="00972A45" w:rsidRDefault="006F26DD" w:rsidP="006F26DD">
          <w:pPr>
            <w:pStyle w:val="Bezriadkovania"/>
            <w:jc w:val="right"/>
          </w:pPr>
        </w:p>
        <w:p w14:paraId="774EAA7C" w14:textId="77777777" w:rsidR="006F26DD" w:rsidRPr="00972A45" w:rsidRDefault="006F26DD" w:rsidP="006F26DD">
          <w:pPr>
            <w:pStyle w:val="Bezriadkovania"/>
            <w:jc w:val="right"/>
          </w:pPr>
        </w:p>
        <w:p w14:paraId="38C58886" w14:textId="77777777" w:rsidR="006F26DD" w:rsidRPr="00972A45" w:rsidRDefault="006F26DD" w:rsidP="006F26DD">
          <w:pPr>
            <w:pStyle w:val="Bezriadkovania"/>
            <w:jc w:val="right"/>
          </w:pPr>
        </w:p>
        <w:sdt>
          <w:sdtPr>
            <w:rPr>
              <w:color w:val="595959" w:themeColor="text1" w:themeTint="A6"/>
              <w:sz w:val="28"/>
              <w:szCs w:val="28"/>
            </w:rPr>
            <w:alias w:val="Autor"/>
            <w:tag w:val=""/>
            <w:id w:val="789243997"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05C4E03E" w14:textId="5C22FEEE" w:rsidR="006F26DD" w:rsidRPr="00972A45" w:rsidRDefault="00032EB6" w:rsidP="006F26DD">
              <w:pPr>
                <w:pStyle w:val="Bezriadkovania"/>
                <w:jc w:val="right"/>
                <w:rPr>
                  <w:color w:val="595959" w:themeColor="text1" w:themeTint="A6"/>
                  <w:sz w:val="28"/>
                  <w:szCs w:val="28"/>
                </w:rPr>
              </w:pPr>
              <w:r>
                <w:rPr>
                  <w:color w:val="595959" w:themeColor="text1" w:themeTint="A6"/>
                  <w:sz w:val="28"/>
                  <w:szCs w:val="28"/>
                </w:rPr>
                <w:t>Mgr. Matúš Valko</w:t>
              </w:r>
            </w:p>
          </w:sdtContent>
        </w:sdt>
        <w:p w14:paraId="6CDB5681" w14:textId="1C31256A" w:rsidR="006F26DD" w:rsidRPr="00972A45" w:rsidRDefault="00B56872" w:rsidP="006F26DD">
          <w:pPr>
            <w:pStyle w:val="Bezriadkovania"/>
            <w:jc w:val="right"/>
            <w:rPr>
              <w:color w:val="595959" w:themeColor="text1" w:themeTint="A6"/>
              <w:sz w:val="18"/>
              <w:szCs w:val="18"/>
            </w:rPr>
          </w:pPr>
          <w:sdt>
            <w:sdtPr>
              <w:rPr>
                <w:color w:val="595959" w:themeColor="text1" w:themeTint="A6"/>
                <w:sz w:val="18"/>
                <w:szCs w:val="18"/>
              </w:rPr>
              <w:alias w:val="E-mail"/>
              <w:tag w:val="E-mail"/>
              <w:id w:val="942260680"/>
              <w:dataBinding w:prefixMappings="xmlns:ns0='http://schemas.microsoft.com/office/2006/coverPageProps' " w:xpath="/ns0:CoverPageProperties[1]/ns0:CompanyEmail[1]" w:storeItemID="{55AF091B-3C7A-41E3-B477-F2FDAA23CFDA}"/>
              <w:text/>
            </w:sdtPr>
            <w:sdtEndPr/>
            <w:sdtContent>
              <w:r w:rsidR="00DF09D7">
                <w:rPr>
                  <w:color w:val="595959" w:themeColor="text1" w:themeTint="A6"/>
                  <w:sz w:val="18"/>
                  <w:szCs w:val="18"/>
                </w:rPr>
                <w:t>matus.valko</w:t>
              </w:r>
              <w:r w:rsidR="006F26DD" w:rsidRPr="00972A45">
                <w:rPr>
                  <w:color w:val="595959" w:themeColor="text1" w:themeTint="A6"/>
                  <w:sz w:val="18"/>
                  <w:szCs w:val="18"/>
                </w:rPr>
                <w:t>@ukf.sk</w:t>
              </w:r>
            </w:sdtContent>
          </w:sdt>
        </w:p>
        <w:p w14:paraId="6DC3A604" w14:textId="77777777" w:rsidR="006F26DD" w:rsidRPr="00972A45" w:rsidRDefault="006F26DD" w:rsidP="006F26DD">
          <w:pPr>
            <w:pStyle w:val="Bezriadkovania"/>
            <w:jc w:val="right"/>
            <w:rPr>
              <w:color w:val="595959" w:themeColor="text1" w:themeTint="A6"/>
              <w:sz w:val="20"/>
              <w:szCs w:val="20"/>
            </w:rPr>
          </w:pPr>
        </w:p>
        <w:p w14:paraId="117B039C" w14:textId="50F5FDF5" w:rsidR="00BF351F" w:rsidRPr="00972A45" w:rsidRDefault="00BF351F"/>
        <w:p w14:paraId="374639AF" w14:textId="77777777" w:rsidR="00BF351F" w:rsidRPr="00972A45" w:rsidRDefault="00BF351F">
          <w:pPr>
            <w:rPr>
              <w:caps/>
              <w:color w:val="4472C4" w:themeColor="accent1"/>
              <w:sz w:val="64"/>
              <w:szCs w:val="64"/>
            </w:rPr>
          </w:pPr>
          <w:r w:rsidRPr="00972A45">
            <w:rPr>
              <w:caps/>
              <w:color w:val="4472C4" w:themeColor="accent1"/>
              <w:sz w:val="64"/>
              <w:szCs w:val="64"/>
            </w:rPr>
            <w:br w:type="page"/>
          </w:r>
        </w:p>
      </w:sdtContent>
    </w:sdt>
    <w:p w14:paraId="1C1FC964" w14:textId="4F19047C" w:rsidR="006A2586" w:rsidRPr="00972A45" w:rsidRDefault="00701B7D" w:rsidP="006A2586">
      <w:pPr>
        <w:jc w:val="right"/>
        <w:rPr>
          <w:color w:val="8EAADB" w:themeColor="accent1" w:themeTint="99"/>
          <w:sz w:val="36"/>
          <w:szCs w:val="36"/>
        </w:rPr>
      </w:pPr>
      <w:r w:rsidRPr="00972A45">
        <w:rPr>
          <w:color w:val="8EAADB" w:themeColor="accent1" w:themeTint="99"/>
          <w:sz w:val="36"/>
          <w:szCs w:val="36"/>
        </w:rPr>
        <w:lastRenderedPageBreak/>
        <w:t>Obsah</w:t>
      </w:r>
    </w:p>
    <w:p w14:paraId="7043EE38" w14:textId="7E149F0B" w:rsidR="003B54AE" w:rsidRPr="00972A45" w:rsidRDefault="00BF351F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r w:rsidRPr="00972A45">
        <w:fldChar w:fldCharType="begin"/>
      </w:r>
      <w:r w:rsidRPr="00972A45">
        <w:instrText xml:space="preserve"> TOC \o "1-3" \h \z \u </w:instrText>
      </w:r>
      <w:r w:rsidRPr="00972A45">
        <w:fldChar w:fldCharType="separate"/>
      </w:r>
      <w:hyperlink w:anchor="_Toc200901352" w:history="1">
        <w:r w:rsidR="003B54AE" w:rsidRPr="00972A45">
          <w:rPr>
            <w:rStyle w:val="Hypertextovprepojenie"/>
            <w:noProof/>
          </w:rPr>
          <w:t>Abstrakt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_Toc200901352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7916DB98" w14:textId="73E98358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3" w:history="1">
        <w:r w:rsidR="003B54AE" w:rsidRPr="00972A45">
          <w:rPr>
            <w:rStyle w:val="Hypertextovprepojenie"/>
            <w:noProof/>
          </w:rPr>
          <w:t>Autori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_Toc200901353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7CF33CCB" w14:textId="7A6144C4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54" w:history="1">
        <w:r w:rsidR="003B54AE" w:rsidRPr="00972A45">
          <w:rPr>
            <w:rStyle w:val="Hypertextovprepojenie"/>
            <w:noProof/>
          </w:rPr>
          <w:t>Cieľová skupina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_Toc200901354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1A702B37" w14:textId="623F105B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5" w:history="1">
        <w:r w:rsidR="003B54AE" w:rsidRPr="00972A45">
          <w:rPr>
            <w:rStyle w:val="Hypertextovprepojenie"/>
            <w:noProof/>
          </w:rPr>
          <w:t>Vzdelávacie ciele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_Toc200901355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5C368D02" w14:textId="06C5F6F5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6" w:history="1">
        <w:r w:rsidR="003B54AE" w:rsidRPr="00972A45">
          <w:rPr>
            <w:rStyle w:val="Hypertextovprepojenie"/>
            <w:noProof/>
          </w:rPr>
          <w:t>Východiskové predpoklady a požiadavky na účastníkov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_Toc200901356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33CC7020" w14:textId="562B0DB7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7" w:history="1">
        <w:r w:rsidR="003B54AE" w:rsidRPr="00972A45">
          <w:rPr>
            <w:rStyle w:val="Hypertextovprepojenie"/>
            <w:noProof/>
          </w:rPr>
          <w:t>Použité metódy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_Toc200901357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44F652C4" w14:textId="15B5C7C6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58" w:history="1">
        <w:r w:rsidR="003B54AE" w:rsidRPr="00972A45">
          <w:rPr>
            <w:rStyle w:val="Hypertextovprepojenie"/>
            <w:noProof/>
          </w:rPr>
          <w:t>Výstupy pre účastníka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_Toc200901358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38D20C8F" w14:textId="0066B99B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59" w:history="1">
        <w:r w:rsidR="003B54AE" w:rsidRPr="00972A45">
          <w:rPr>
            <w:rStyle w:val="Hypertextovprepojenie"/>
            <w:noProof/>
          </w:rPr>
          <w:t>Požiadavky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_Toc200901359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6D389E3E" w14:textId="7C06BAA7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0" w:history="1">
        <w:r w:rsidR="003B54AE" w:rsidRPr="00972A45">
          <w:rPr>
            <w:rStyle w:val="Hypertextovprepojenie"/>
            <w:noProof/>
          </w:rPr>
          <w:t>Prístrojové vybavenie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_Toc200901360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301B97A0" w14:textId="3BBBB1EA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1" w:history="1">
        <w:r w:rsidR="003B54AE" w:rsidRPr="00972A45">
          <w:rPr>
            <w:rStyle w:val="Hypertextovprepojenie"/>
            <w:noProof/>
          </w:rPr>
          <w:t>Priestorové požiadavky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_Toc200901361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2</w:t>
        </w:r>
        <w:r w:rsidR="003B54AE" w:rsidRPr="00972A45">
          <w:rPr>
            <w:noProof/>
            <w:webHidden/>
          </w:rPr>
          <w:fldChar w:fldCharType="end"/>
        </w:r>
      </w:hyperlink>
    </w:p>
    <w:p w14:paraId="2D94AC91" w14:textId="1E3FBE4F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2" w:history="1">
        <w:r w:rsidR="003B54AE" w:rsidRPr="00972A45">
          <w:rPr>
            <w:rStyle w:val="Hypertextovprepojenie"/>
            <w:noProof/>
          </w:rPr>
          <w:t>Veľkosť skupiny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_Toc200901362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3BAD0F8B" w14:textId="2C60D6C4" w:rsidR="003B54AE" w:rsidRPr="00972A45" w:rsidRDefault="00B56872">
      <w:pPr>
        <w:pStyle w:val="Obsah2"/>
        <w:tabs>
          <w:tab w:val="right" w:leader="dot" w:pos="9062"/>
        </w:tabs>
        <w:rPr>
          <w:rFonts w:eastAsiaTheme="minorEastAsia" w:cstheme="minorBidi"/>
          <w:b w:val="0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00901363" w:history="1">
        <w:r w:rsidR="003B54AE" w:rsidRPr="00972A45">
          <w:rPr>
            <w:rStyle w:val="Hypertextovprepojenie"/>
            <w:noProof/>
          </w:rPr>
          <w:t>Ďalšie požiadavky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_Toc200901363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793A0B4E" w14:textId="3C462529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4" w:history="1">
        <w:r w:rsidR="003B54AE" w:rsidRPr="00972A45">
          <w:rPr>
            <w:rStyle w:val="Hypertextovprepojenie"/>
            <w:noProof/>
          </w:rPr>
          <w:t>Dĺžka a formát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_Toc200901364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42D097F0" w14:textId="7C29D9D1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5" w:history="1">
        <w:r w:rsidR="003B54AE" w:rsidRPr="00972A45">
          <w:rPr>
            <w:rStyle w:val="Hypertextovprepojenie"/>
            <w:noProof/>
          </w:rPr>
          <w:t>Úvod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_Toc200901365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57619B8B" w14:textId="56065E91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6" w:history="1">
        <w:r w:rsidR="003B54AE" w:rsidRPr="00972A45">
          <w:rPr>
            <w:rStyle w:val="Hypertextovprepojenie"/>
            <w:noProof/>
          </w:rPr>
          <w:t>Priebeh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_Toc200901366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5698F6AA" w14:textId="7A391E2C" w:rsidR="003B54AE" w:rsidRPr="00972A45" w:rsidRDefault="00B56872">
      <w:pPr>
        <w:pStyle w:val="Obsah1"/>
        <w:tabs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00901367" w:history="1">
        <w:r w:rsidR="003B54AE" w:rsidRPr="00972A45">
          <w:rPr>
            <w:rStyle w:val="Hypertextovprepojenie"/>
            <w:noProof/>
          </w:rPr>
          <w:t>Záver</w:t>
        </w:r>
        <w:r w:rsidR="003B54AE" w:rsidRPr="00972A45">
          <w:rPr>
            <w:noProof/>
            <w:webHidden/>
          </w:rPr>
          <w:tab/>
        </w:r>
        <w:r w:rsidR="003B54AE" w:rsidRPr="00972A45">
          <w:rPr>
            <w:noProof/>
            <w:webHidden/>
          </w:rPr>
          <w:fldChar w:fldCharType="begin"/>
        </w:r>
        <w:r w:rsidR="003B54AE" w:rsidRPr="00972A45">
          <w:rPr>
            <w:noProof/>
            <w:webHidden/>
          </w:rPr>
          <w:instrText xml:space="preserve"> PAGEREF _Toc200901367 \h </w:instrText>
        </w:r>
        <w:r w:rsidR="003B54AE" w:rsidRPr="00972A45">
          <w:rPr>
            <w:noProof/>
            <w:webHidden/>
          </w:rPr>
        </w:r>
        <w:r w:rsidR="003B54AE" w:rsidRPr="00972A45">
          <w:rPr>
            <w:noProof/>
            <w:webHidden/>
          </w:rPr>
          <w:fldChar w:fldCharType="separate"/>
        </w:r>
        <w:r w:rsidR="003B54AE" w:rsidRPr="00972A45">
          <w:rPr>
            <w:noProof/>
            <w:webHidden/>
          </w:rPr>
          <w:t>3</w:t>
        </w:r>
        <w:r w:rsidR="003B54AE" w:rsidRPr="00972A45">
          <w:rPr>
            <w:noProof/>
            <w:webHidden/>
          </w:rPr>
          <w:fldChar w:fldCharType="end"/>
        </w:r>
      </w:hyperlink>
    </w:p>
    <w:p w14:paraId="0D33BCED" w14:textId="453BC96D" w:rsidR="00BF351F" w:rsidRPr="00972A45" w:rsidRDefault="00BF351F" w:rsidP="00246722">
      <w:r w:rsidRPr="00972A45">
        <w:fldChar w:fldCharType="end"/>
      </w:r>
    </w:p>
    <w:p w14:paraId="76301C19" w14:textId="77777777" w:rsidR="00BF351F" w:rsidRPr="00972A45" w:rsidRDefault="00BF351F" w:rsidP="00BF351F"/>
    <w:p w14:paraId="2EB2EA76" w14:textId="77777777" w:rsidR="00BF351F" w:rsidRPr="00972A45" w:rsidRDefault="00BF351F" w:rsidP="00BF351F"/>
    <w:p w14:paraId="20D9829E" w14:textId="77777777" w:rsidR="00BF351F" w:rsidRPr="00972A45" w:rsidRDefault="00BF351F" w:rsidP="00BF351F"/>
    <w:p w14:paraId="5374A164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3C6069CC" w14:textId="77777777" w:rsidR="00BF351F" w:rsidRPr="00972A45" w:rsidRDefault="00BF351F" w:rsidP="00BF351F">
      <w:pPr>
        <w:spacing w:line="360" w:lineRule="auto"/>
        <w:jc w:val="right"/>
        <w:rPr>
          <w:color w:val="404040" w:themeColor="text1" w:themeTint="BF"/>
          <w:sz w:val="36"/>
          <w:szCs w:val="36"/>
        </w:rPr>
      </w:pPr>
    </w:p>
    <w:p w14:paraId="59C7833C" w14:textId="77777777" w:rsidR="00BF351F" w:rsidRPr="00972A45" w:rsidRDefault="00BF351F"/>
    <w:p w14:paraId="5602839D" w14:textId="77777777" w:rsidR="00BF351F" w:rsidRPr="00972A45" w:rsidRDefault="00BF351F">
      <w:r w:rsidRPr="00972A45">
        <w:br w:type="page"/>
      </w:r>
    </w:p>
    <w:p w14:paraId="398010AD" w14:textId="72F7B97C" w:rsidR="00AA570E" w:rsidRPr="00972A45" w:rsidRDefault="00186EF8" w:rsidP="00DF40F1">
      <w:pPr>
        <w:pStyle w:val="Nadpis1"/>
        <w:rPr>
          <w:lang w:val="sk-SK"/>
        </w:rPr>
      </w:pPr>
      <w:bookmarkStart w:id="0" w:name="_Toc200901352"/>
      <w:r w:rsidRPr="00972A45">
        <w:rPr>
          <w:lang w:val="sk-SK"/>
        </w:rPr>
        <w:lastRenderedPageBreak/>
        <w:t>Abstrakt</w:t>
      </w:r>
      <w:bookmarkEnd w:id="0"/>
    </w:p>
    <w:p w14:paraId="50CAFA68" w14:textId="70F2C5E3" w:rsidR="00327BBE" w:rsidRDefault="00327BBE" w:rsidP="00327BBE">
      <w:pPr>
        <w:jc w:val="both"/>
      </w:pPr>
      <w:r>
        <w:t>Workshop je zameraný na rozvoj kritického myslenia prostredníctvom analýzy konšpiračných teórií. Účastníci sa naučia rozpoznávať manipulatívne techniky, hodnotiť dôveryhodnosť informácií a rozlišovať medzi faktami a nepodloženými tvrdeniami. Cieľom je posilniť schopnosť samostatne a analyticky uvažovať v prostredí zahltenom dezinformáciami.</w:t>
      </w:r>
      <w:r w:rsidR="00150903">
        <w:t xml:space="preserve"> </w:t>
      </w:r>
      <w:r>
        <w:t xml:space="preserve"> Workshop kombinuje diskusiu, praktické cvičenia a prácu s reálnymi príkladmi konšpirácií z online prostredia.</w:t>
      </w:r>
    </w:p>
    <w:p w14:paraId="2AC97B52" w14:textId="1440D3E7" w:rsidR="000E5C84" w:rsidRPr="00972A45" w:rsidRDefault="000E5C84" w:rsidP="00E032F0">
      <w:pPr>
        <w:pStyle w:val="Nadpis2"/>
        <w:rPr>
          <w:lang w:val="sk-SK"/>
        </w:rPr>
      </w:pPr>
      <w:bookmarkStart w:id="1" w:name="_Toc68781200"/>
      <w:bookmarkStart w:id="2" w:name="_Toc200901353"/>
      <w:r w:rsidRPr="00972A45">
        <w:rPr>
          <w:lang w:val="sk-SK"/>
        </w:rPr>
        <w:t>Aut</w:t>
      </w:r>
      <w:bookmarkEnd w:id="1"/>
      <w:r w:rsidR="00186EF8" w:rsidRPr="00972A45">
        <w:rPr>
          <w:lang w:val="sk-SK"/>
        </w:rPr>
        <w:t>ori</w:t>
      </w:r>
      <w:bookmarkEnd w:id="2"/>
    </w:p>
    <w:p w14:paraId="0E8CB75C" w14:textId="13C97A4F" w:rsidR="000E5C84" w:rsidRDefault="00B551E2" w:rsidP="000E5C84">
      <w:pPr>
        <w:jc w:val="both"/>
      </w:pPr>
      <w:r>
        <w:t>Mgr. Matúš Valko</w:t>
      </w:r>
    </w:p>
    <w:p w14:paraId="3365D74E" w14:textId="5FE90E35" w:rsidR="00B551E2" w:rsidRPr="00972A45" w:rsidRDefault="00B551E2" w:rsidP="000E5C84">
      <w:pPr>
        <w:jc w:val="both"/>
      </w:pPr>
      <w:r>
        <w:t>matus.valko@ukf.sk</w:t>
      </w:r>
    </w:p>
    <w:p w14:paraId="52C92CAA" w14:textId="4B4B33AC" w:rsidR="00186EF8" w:rsidRPr="00972A45" w:rsidRDefault="00186EF8" w:rsidP="00186EF8">
      <w:pPr>
        <w:jc w:val="both"/>
      </w:pPr>
      <w:r w:rsidRPr="00972A45">
        <w:t>Univerzita: Fakulta prírodných vied a informatiky, Univerzita Konštantína Filozofa v Nitre</w:t>
      </w:r>
    </w:p>
    <w:p w14:paraId="7A84A66C" w14:textId="12C6CDEC" w:rsidR="00186EF8" w:rsidRPr="00972A45" w:rsidRDefault="00186EF8" w:rsidP="008F5917">
      <w:pPr>
        <w:pStyle w:val="Nadpis1"/>
        <w:rPr>
          <w:lang w:val="sk-SK"/>
        </w:rPr>
      </w:pPr>
      <w:bookmarkStart w:id="3" w:name="_Toc200901354"/>
      <w:r w:rsidRPr="00972A45">
        <w:rPr>
          <w:lang w:val="sk-SK"/>
        </w:rPr>
        <w:t>Cieľová skupina</w:t>
      </w:r>
      <w:bookmarkEnd w:id="3"/>
    </w:p>
    <w:p w14:paraId="3D7CA159" w14:textId="0428ABEB" w:rsidR="00186EF8" w:rsidRPr="00972A45" w:rsidRDefault="002B1892" w:rsidP="00186EF8">
      <w:pPr>
        <w:jc w:val="both"/>
      </w:pPr>
      <w:r>
        <w:t>W</w:t>
      </w:r>
      <w:r w:rsidR="00186EF8" w:rsidRPr="00972A45">
        <w:t>orkshop</w:t>
      </w:r>
      <w:r>
        <w:t xml:space="preserve"> je</w:t>
      </w:r>
      <w:r w:rsidR="00186EF8" w:rsidRPr="00972A45">
        <w:t xml:space="preserve"> určený</w:t>
      </w:r>
      <w:r>
        <w:t xml:space="preserve"> pre</w:t>
      </w:r>
      <w:r w:rsidR="00186EF8" w:rsidRPr="00972A45">
        <w:t xml:space="preserve"> študent</w:t>
      </w:r>
      <w:r>
        <w:t>ov a učiteľov</w:t>
      </w:r>
      <w:r w:rsidR="00186EF8" w:rsidRPr="00972A45">
        <w:t xml:space="preserve"> stredných škôl</w:t>
      </w:r>
    </w:p>
    <w:p w14:paraId="06DEAB35" w14:textId="77777777" w:rsidR="00C84152" w:rsidRPr="00972A45" w:rsidRDefault="00C84152" w:rsidP="00C84152">
      <w:pPr>
        <w:pStyle w:val="Nadpis2"/>
        <w:rPr>
          <w:lang w:val="sk-SK"/>
        </w:rPr>
      </w:pPr>
      <w:bookmarkStart w:id="4" w:name="_Toc200901355"/>
      <w:r w:rsidRPr="00972A45">
        <w:rPr>
          <w:lang w:val="sk-SK"/>
        </w:rPr>
        <w:t>Vzdelávacie ciele</w:t>
      </w:r>
      <w:bookmarkEnd w:id="4"/>
      <w:r w:rsidRPr="00972A45">
        <w:rPr>
          <w:lang w:val="sk-SK"/>
        </w:rPr>
        <w:t xml:space="preserve"> </w:t>
      </w:r>
    </w:p>
    <w:p w14:paraId="40585F26" w14:textId="0309E3C2" w:rsidR="00DB69F8" w:rsidRDefault="00A37943" w:rsidP="00C84152">
      <w:pPr>
        <w:pStyle w:val="Odsekzoznamu"/>
        <w:numPr>
          <w:ilvl w:val="0"/>
          <w:numId w:val="11"/>
        </w:numPr>
      </w:pPr>
      <w:r>
        <w:t>Naučiť sa r</w:t>
      </w:r>
      <w:r w:rsidR="00DB69F8">
        <w:t>ozpoznať základné znaky a štruktúru konšpiračných teórií</w:t>
      </w:r>
      <w:r w:rsidR="00A25FB0">
        <w:t>.</w:t>
      </w:r>
    </w:p>
    <w:p w14:paraId="5579E814" w14:textId="3BFDB43A" w:rsidR="00DB69F8" w:rsidRDefault="00A37943" w:rsidP="00C84152">
      <w:pPr>
        <w:pStyle w:val="Odsekzoznamu"/>
        <w:numPr>
          <w:ilvl w:val="0"/>
          <w:numId w:val="11"/>
        </w:numPr>
      </w:pPr>
      <w:r>
        <w:t>Naučiť sa r</w:t>
      </w:r>
      <w:r w:rsidR="00255223">
        <w:t>ozlíšiť fakty, názory a nepravdivé tvrdenia.</w:t>
      </w:r>
    </w:p>
    <w:p w14:paraId="0A328CC1" w14:textId="7A3F0EBC" w:rsidR="003D2FC8" w:rsidRDefault="003D2FC8" w:rsidP="00C84152">
      <w:pPr>
        <w:pStyle w:val="Odsekzoznamu"/>
        <w:numPr>
          <w:ilvl w:val="0"/>
          <w:numId w:val="11"/>
        </w:numPr>
      </w:pPr>
      <w:r>
        <w:t>Precvičiť si prácu s informáciami – overovanie, analýzu a kritické hodnotenie obsahu.</w:t>
      </w:r>
    </w:p>
    <w:p w14:paraId="25F1E318" w14:textId="77777777" w:rsidR="001E362F" w:rsidRPr="001E362F" w:rsidRDefault="001E362F" w:rsidP="001E362F">
      <w:pPr>
        <w:pStyle w:val="Odsekzoznamu"/>
        <w:numPr>
          <w:ilvl w:val="0"/>
          <w:numId w:val="11"/>
        </w:numPr>
      </w:pPr>
      <w:r w:rsidRPr="001E362F">
        <w:t>Rozvíjať schopnosť viesť diskusiu a obhájiť svoj názor na základe dôkazov.</w:t>
      </w:r>
    </w:p>
    <w:p w14:paraId="60254CEA" w14:textId="5FEBE442" w:rsidR="001E362F" w:rsidRDefault="001E362F" w:rsidP="00C84152">
      <w:pPr>
        <w:pStyle w:val="Odsekzoznamu"/>
        <w:numPr>
          <w:ilvl w:val="0"/>
          <w:numId w:val="11"/>
        </w:numPr>
      </w:pPr>
      <w:r w:rsidRPr="001E362F">
        <w:t>Zvýšiť odolnosť voči dezinformáciám a polarizačným obsahom.</w:t>
      </w:r>
    </w:p>
    <w:p w14:paraId="346A93F7" w14:textId="26F9337C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5" w:name="_Toc200901356"/>
      <w:r w:rsidRPr="00972A45">
        <w:rPr>
          <w:rStyle w:val="tlid-translation"/>
          <w:lang w:val="sk-SK"/>
        </w:rPr>
        <w:t>Východiskové predpoklady a požiadavky na účastníkov</w:t>
      </w:r>
      <w:bookmarkEnd w:id="5"/>
    </w:p>
    <w:p w14:paraId="77BB30EF" w14:textId="497D9EF3" w:rsidR="00C84152" w:rsidRPr="00972A45" w:rsidRDefault="0062222C" w:rsidP="00972A45">
      <w:pPr>
        <w:pStyle w:val="Odsekzoznamu"/>
        <w:numPr>
          <w:ilvl w:val="0"/>
          <w:numId w:val="12"/>
        </w:numPr>
      </w:pPr>
      <w:r>
        <w:t xml:space="preserve">Základná digitálna gramotnosť (orientácia v online prostredí, vyhľadávanie informácií). </w:t>
      </w:r>
      <w:r w:rsidR="00C84152" w:rsidRPr="00972A45">
        <w:t>Nie sú potrebné žiadne predchádzajúce skúsenosti s kybernetickou bezpečnosťou</w:t>
      </w:r>
    </w:p>
    <w:p w14:paraId="28D17540" w14:textId="3E584CAA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6" w:name="_Toc200901357"/>
      <w:r w:rsidRPr="00972A45">
        <w:rPr>
          <w:rStyle w:val="tlid-translation"/>
          <w:lang w:val="sk-SK"/>
        </w:rPr>
        <w:t>Použité metódy</w:t>
      </w:r>
      <w:bookmarkEnd w:id="6"/>
    </w:p>
    <w:p w14:paraId="3C63EC9F" w14:textId="579199A2" w:rsidR="00C84152" w:rsidRPr="00972A45" w:rsidRDefault="0002414F" w:rsidP="00972A45">
      <w:pPr>
        <w:pStyle w:val="Odsekzoznamu"/>
        <w:numPr>
          <w:ilvl w:val="0"/>
          <w:numId w:val="12"/>
        </w:numPr>
      </w:pPr>
      <w:r>
        <w:t>Dotazník, i</w:t>
      </w:r>
      <w:r w:rsidR="00CA5367">
        <w:t>nteraktívna p</w:t>
      </w:r>
      <w:r w:rsidR="00C84152" w:rsidRPr="00972A45">
        <w:t xml:space="preserve">rednáška, diskusia, práca v skupinách, </w:t>
      </w:r>
      <w:r w:rsidR="00481A04">
        <w:t>praktické cvičenia</w:t>
      </w:r>
      <w:r>
        <w:t>, kvíz</w:t>
      </w:r>
    </w:p>
    <w:p w14:paraId="2CB84BE9" w14:textId="4BB3733A" w:rsidR="00C84152" w:rsidRPr="00972A45" w:rsidRDefault="00C84152" w:rsidP="00C84152">
      <w:pPr>
        <w:pStyle w:val="Nadpis2"/>
        <w:rPr>
          <w:rStyle w:val="tlid-translation"/>
          <w:lang w:val="sk-SK"/>
        </w:rPr>
      </w:pPr>
      <w:bookmarkStart w:id="7" w:name="_Toc200901358"/>
      <w:r w:rsidRPr="00972A45">
        <w:rPr>
          <w:rStyle w:val="tlid-translation"/>
          <w:lang w:val="sk-SK"/>
        </w:rPr>
        <w:t>Výstupy pre účastníka</w:t>
      </w:r>
      <w:bookmarkEnd w:id="7"/>
    </w:p>
    <w:p w14:paraId="3938441E" w14:textId="1AD4DF8E" w:rsidR="00C84152" w:rsidRDefault="00900909" w:rsidP="00972A45">
      <w:pPr>
        <w:pStyle w:val="Odsekzoznamu"/>
        <w:numPr>
          <w:ilvl w:val="0"/>
          <w:numId w:val="12"/>
        </w:numPr>
      </w:pPr>
      <w:r>
        <w:t>Účastník</w:t>
      </w:r>
      <w:r w:rsidRPr="00900909">
        <w:t xml:space="preserve"> </w:t>
      </w:r>
      <w:r w:rsidR="001404AF">
        <w:t>dokáže</w:t>
      </w:r>
      <w:r>
        <w:t xml:space="preserve"> </w:t>
      </w:r>
      <w:r w:rsidRPr="00900909">
        <w:rPr>
          <w:rStyle w:val="Vrazn"/>
          <w:b w:val="0"/>
          <w:bCs w:val="0"/>
        </w:rPr>
        <w:t xml:space="preserve">rozpoznať znaky </w:t>
      </w:r>
      <w:r w:rsidR="004A701C">
        <w:rPr>
          <w:rStyle w:val="Vrazn"/>
          <w:b w:val="0"/>
          <w:bCs w:val="0"/>
        </w:rPr>
        <w:t xml:space="preserve">a </w:t>
      </w:r>
      <w:r w:rsidR="004A701C" w:rsidRPr="004A701C">
        <w:rPr>
          <w:rStyle w:val="Vrazn"/>
          <w:b w:val="0"/>
          <w:bCs w:val="0"/>
        </w:rPr>
        <w:t>kriticky analyzovať informácie</w:t>
      </w:r>
      <w:r w:rsidR="00BC17C0">
        <w:rPr>
          <w:rStyle w:val="Vrazn"/>
          <w:b w:val="0"/>
          <w:bCs w:val="0"/>
        </w:rPr>
        <w:t xml:space="preserve"> </w:t>
      </w:r>
      <w:r w:rsidRPr="00900909">
        <w:rPr>
          <w:rStyle w:val="Vrazn"/>
          <w:b w:val="0"/>
          <w:bCs w:val="0"/>
        </w:rPr>
        <w:t xml:space="preserve">konšpiračného </w:t>
      </w:r>
      <w:r w:rsidRPr="00A2186A">
        <w:rPr>
          <w:rStyle w:val="Vrazn"/>
          <w:b w:val="0"/>
          <w:bCs w:val="0"/>
        </w:rPr>
        <w:t>myslenia</w:t>
      </w:r>
      <w:r w:rsidR="00A2186A">
        <w:rPr>
          <w:rStyle w:val="Vrazn"/>
          <w:b w:val="0"/>
          <w:bCs w:val="0"/>
        </w:rPr>
        <w:t xml:space="preserve"> na webových stránkach,</w:t>
      </w:r>
      <w:r w:rsidR="00A2186A" w:rsidRPr="00A2186A">
        <w:rPr>
          <w:b/>
          <w:bCs/>
        </w:rPr>
        <w:t xml:space="preserve"> </w:t>
      </w:r>
      <w:r w:rsidRPr="00C11A03">
        <w:t>online diskusiách</w:t>
      </w:r>
      <w:r w:rsidR="00A2186A">
        <w:t xml:space="preserve"> a sociálnych </w:t>
      </w:r>
      <w:r w:rsidR="003C4E98">
        <w:t>sieťach</w:t>
      </w:r>
      <w:r w:rsidR="00A2186A">
        <w:t>.</w:t>
      </w:r>
    </w:p>
    <w:p w14:paraId="5CBD4F33" w14:textId="6E064422" w:rsidR="005A410E" w:rsidRDefault="00D46688" w:rsidP="00972A45">
      <w:pPr>
        <w:pStyle w:val="Odsekzoznamu"/>
        <w:numPr>
          <w:ilvl w:val="0"/>
          <w:numId w:val="12"/>
        </w:numPr>
      </w:pPr>
      <w:r>
        <w:t xml:space="preserve">Účastník sa </w:t>
      </w:r>
      <w:r w:rsidRPr="00D46688">
        <w:t>dokáže vyhľadať a overiť informácie z rôznych zdrojov a posúdiť ich dôveryhodnosť</w:t>
      </w:r>
      <w:r>
        <w:t>.</w:t>
      </w:r>
    </w:p>
    <w:p w14:paraId="27473952" w14:textId="5BF4FA3A" w:rsidR="00AD24CF" w:rsidRPr="00C11A03" w:rsidRDefault="00744D86" w:rsidP="00972A45">
      <w:pPr>
        <w:pStyle w:val="Odsekzoznamu"/>
        <w:numPr>
          <w:ilvl w:val="0"/>
          <w:numId w:val="12"/>
        </w:numPr>
      </w:pPr>
      <w:r>
        <w:t>Účastník</w:t>
      </w:r>
      <w:r w:rsidRPr="00900909">
        <w:t xml:space="preserve"> </w:t>
      </w:r>
      <w:r>
        <w:t xml:space="preserve">získa </w:t>
      </w:r>
      <w:r w:rsidRPr="00744D86">
        <w:rPr>
          <w:rStyle w:val="Vrazn"/>
          <w:b w:val="0"/>
          <w:bCs w:val="0"/>
        </w:rPr>
        <w:t>praktické nástroje pre orientáciu v mediálnom priestore</w:t>
      </w:r>
      <w:r w:rsidR="00D46688">
        <w:rPr>
          <w:rStyle w:val="Vrazn"/>
          <w:b w:val="0"/>
          <w:bCs w:val="0"/>
        </w:rPr>
        <w:t>.</w:t>
      </w:r>
    </w:p>
    <w:p w14:paraId="0443B475" w14:textId="77777777" w:rsidR="00186EF8" w:rsidRPr="00972A45" w:rsidRDefault="00186EF8" w:rsidP="00186EF8"/>
    <w:p w14:paraId="0771CDC0" w14:textId="0185867A" w:rsidR="009D2149" w:rsidRPr="00972A45" w:rsidRDefault="00186EF8" w:rsidP="008F5917">
      <w:pPr>
        <w:pStyle w:val="Nadpis1"/>
        <w:rPr>
          <w:lang w:val="sk-SK"/>
        </w:rPr>
      </w:pPr>
      <w:bookmarkStart w:id="8" w:name="_Toc200901359"/>
      <w:r w:rsidRPr="00972A45">
        <w:rPr>
          <w:lang w:val="sk-SK"/>
        </w:rPr>
        <w:lastRenderedPageBreak/>
        <w:t>Požiadavky</w:t>
      </w:r>
      <w:bookmarkEnd w:id="8"/>
    </w:p>
    <w:p w14:paraId="38517D25" w14:textId="35F4A31A" w:rsidR="00186EF8" w:rsidRPr="00972A45" w:rsidRDefault="00186EF8" w:rsidP="00E032F0">
      <w:pPr>
        <w:pStyle w:val="Nadpis2"/>
        <w:rPr>
          <w:lang w:val="sk-SK"/>
        </w:rPr>
      </w:pPr>
      <w:bookmarkStart w:id="9" w:name="_Toc200901360"/>
      <w:r w:rsidRPr="00972A45">
        <w:rPr>
          <w:rStyle w:val="tlid-translation"/>
          <w:lang w:val="sk-SK"/>
        </w:rPr>
        <w:t>Prístrojové vybavenie</w:t>
      </w:r>
      <w:bookmarkEnd w:id="9"/>
    </w:p>
    <w:p w14:paraId="448B2DAF" w14:textId="1E17211F" w:rsidR="009D2149" w:rsidRPr="00972A45" w:rsidRDefault="00BF239D" w:rsidP="00972A45">
      <w:pPr>
        <w:pStyle w:val="Odsekzoznamu"/>
        <w:numPr>
          <w:ilvl w:val="0"/>
          <w:numId w:val="12"/>
        </w:numPr>
        <w:jc w:val="both"/>
      </w:pPr>
      <w:r w:rsidRPr="00BF239D">
        <w:t>Dátový projektor</w:t>
      </w:r>
      <w:r>
        <w:t xml:space="preserve"> a n</w:t>
      </w:r>
      <w:r w:rsidRPr="00BF239D">
        <w:t>otebook alebo počítač pre lektora</w:t>
      </w:r>
      <w:r w:rsidR="009D2149" w:rsidRPr="00972A45">
        <w:t>.</w:t>
      </w:r>
    </w:p>
    <w:p w14:paraId="0FE840C7" w14:textId="6115C720" w:rsidR="00186EF8" w:rsidRPr="00972A45" w:rsidRDefault="00186EF8" w:rsidP="00E032F0">
      <w:pPr>
        <w:pStyle w:val="Nadpis2"/>
        <w:rPr>
          <w:rStyle w:val="tlid-translation"/>
          <w:lang w:val="sk-SK"/>
        </w:rPr>
      </w:pPr>
      <w:bookmarkStart w:id="10" w:name="_Toc200901361"/>
      <w:r w:rsidRPr="00972A45">
        <w:rPr>
          <w:rStyle w:val="tlid-translation"/>
          <w:lang w:val="sk-SK"/>
        </w:rPr>
        <w:t>Priestorové požiadavky</w:t>
      </w:r>
      <w:bookmarkEnd w:id="10"/>
    </w:p>
    <w:p w14:paraId="669B6902" w14:textId="218DB38B" w:rsidR="00B14CC9" w:rsidRPr="00972A45" w:rsidRDefault="008E0BA0" w:rsidP="00972A45">
      <w:pPr>
        <w:pStyle w:val="Odsekzoznamu"/>
        <w:numPr>
          <w:ilvl w:val="0"/>
          <w:numId w:val="12"/>
        </w:numPr>
        <w:jc w:val="both"/>
      </w:pPr>
      <w:r>
        <w:t xml:space="preserve">Interiér, ktorý umožňuje prácu v skupinách </w:t>
      </w:r>
      <w:r>
        <w:rPr>
          <w:lang w:val="en-US"/>
        </w:rPr>
        <w:t>(2 a</w:t>
      </w:r>
      <w:r>
        <w:t>ž 4 osoby</w:t>
      </w:r>
      <w:r>
        <w:rPr>
          <w:lang w:val="en-US"/>
        </w:rPr>
        <w:t>)</w:t>
      </w:r>
      <w:r w:rsidR="00A36A0A">
        <w:t>.</w:t>
      </w:r>
    </w:p>
    <w:p w14:paraId="538F5FC6" w14:textId="36F8A789" w:rsidR="00186EF8" w:rsidRPr="00972A45" w:rsidRDefault="00186EF8" w:rsidP="00E032F0">
      <w:pPr>
        <w:pStyle w:val="Nadpis2"/>
        <w:rPr>
          <w:rStyle w:val="tlid-translation"/>
          <w:lang w:val="sk-SK"/>
        </w:rPr>
      </w:pPr>
      <w:bookmarkStart w:id="11" w:name="_Toc200901362"/>
      <w:r w:rsidRPr="00972A45">
        <w:rPr>
          <w:rStyle w:val="tlid-translation"/>
          <w:lang w:val="sk-SK"/>
        </w:rPr>
        <w:t>Veľkosť skupiny</w:t>
      </w:r>
      <w:bookmarkEnd w:id="11"/>
    </w:p>
    <w:p w14:paraId="65539BDD" w14:textId="63653D63" w:rsidR="00186EF8" w:rsidRPr="00972A45" w:rsidRDefault="00AF29C4" w:rsidP="00972A45">
      <w:pPr>
        <w:pStyle w:val="Odsekzoznamu"/>
        <w:numPr>
          <w:ilvl w:val="0"/>
          <w:numId w:val="12"/>
        </w:numPr>
      </w:pPr>
      <w:r>
        <w:t>Minimálny počet je 8 účastníkov a maximálny počet je 30 účastníkov</w:t>
      </w:r>
    </w:p>
    <w:p w14:paraId="06793805" w14:textId="3A4BB22D" w:rsidR="00B14CC9" w:rsidRPr="00972A45" w:rsidRDefault="00186EF8" w:rsidP="00E032F0">
      <w:pPr>
        <w:pStyle w:val="Nadpis2"/>
        <w:rPr>
          <w:rStyle w:val="tlid-translation"/>
          <w:lang w:val="sk-SK"/>
        </w:rPr>
      </w:pPr>
      <w:bookmarkStart w:id="12" w:name="_Toc200901363"/>
      <w:r w:rsidRPr="00972A45">
        <w:rPr>
          <w:rStyle w:val="tlid-translation"/>
          <w:lang w:val="sk-SK"/>
        </w:rPr>
        <w:t>Ďalšie požiadavky</w:t>
      </w:r>
      <w:bookmarkEnd w:id="12"/>
    </w:p>
    <w:p w14:paraId="1898A301" w14:textId="24880B46" w:rsidR="00ED2526" w:rsidRPr="00972A45" w:rsidRDefault="00D145E6" w:rsidP="00972A45">
      <w:pPr>
        <w:pStyle w:val="Odsekzoznamu"/>
        <w:numPr>
          <w:ilvl w:val="0"/>
          <w:numId w:val="12"/>
        </w:numPr>
        <w:jc w:val="both"/>
      </w:pPr>
      <w:r>
        <w:t>Papiere na písanie</w:t>
      </w:r>
    </w:p>
    <w:p w14:paraId="686102ED" w14:textId="093637B3" w:rsidR="00186EF8" w:rsidRPr="00972A45" w:rsidRDefault="00186EF8" w:rsidP="00186EF8">
      <w:pPr>
        <w:pStyle w:val="Nadpis1"/>
        <w:rPr>
          <w:lang w:val="sk-SK"/>
        </w:rPr>
      </w:pPr>
      <w:bookmarkStart w:id="13" w:name="_Toc200901364"/>
      <w:r w:rsidRPr="00972A45">
        <w:rPr>
          <w:lang w:val="sk-SK"/>
        </w:rPr>
        <w:t>Dĺžka a formát</w:t>
      </w:r>
      <w:bookmarkEnd w:id="13"/>
    </w:p>
    <w:p w14:paraId="25F874BE" w14:textId="60709B8F" w:rsidR="00186EF8" w:rsidRPr="00972A45" w:rsidRDefault="00186EF8" w:rsidP="00186EF8">
      <w:pPr>
        <w:pStyle w:val="Odsekzoznamu"/>
        <w:numPr>
          <w:ilvl w:val="0"/>
          <w:numId w:val="10"/>
        </w:numPr>
        <w:jc w:val="both"/>
      </w:pPr>
      <w:r w:rsidRPr="00972A45">
        <w:t xml:space="preserve">Trvanie: </w:t>
      </w:r>
      <w:r w:rsidR="0002414F">
        <w:t>2</w:t>
      </w:r>
      <w:r w:rsidRPr="00972A45">
        <w:t xml:space="preserve"> hodiny</w:t>
      </w:r>
    </w:p>
    <w:p w14:paraId="405ACE27" w14:textId="7A023176" w:rsidR="00C84152" w:rsidRPr="00972A45" w:rsidRDefault="00186EF8" w:rsidP="00C84152">
      <w:pPr>
        <w:pStyle w:val="Odsekzoznamu"/>
        <w:numPr>
          <w:ilvl w:val="0"/>
          <w:numId w:val="10"/>
        </w:numPr>
        <w:jc w:val="both"/>
      </w:pPr>
      <w:r w:rsidRPr="00972A45">
        <w:t>Forma: prezenčne</w:t>
      </w:r>
    </w:p>
    <w:p w14:paraId="5289BC94" w14:textId="183FEC32" w:rsidR="00ED2526" w:rsidRPr="00972A45" w:rsidRDefault="00C84152" w:rsidP="00C84152">
      <w:pPr>
        <w:pStyle w:val="Nadpis1"/>
        <w:rPr>
          <w:lang w:val="sk-SK"/>
        </w:rPr>
      </w:pPr>
      <w:bookmarkStart w:id="14" w:name="_Toc200901365"/>
      <w:r w:rsidRPr="00972A45">
        <w:rPr>
          <w:lang w:val="sk-SK"/>
        </w:rPr>
        <w:t>Úvod</w:t>
      </w:r>
      <w:bookmarkEnd w:id="14"/>
    </w:p>
    <w:p w14:paraId="3A9D7EE6" w14:textId="4A4F4A53" w:rsidR="00462D8E" w:rsidRDefault="00BA5596" w:rsidP="00462D8E">
      <w:r>
        <w:t xml:space="preserve">V </w:t>
      </w:r>
      <w:r w:rsidR="00462D8E">
        <w:t>súčasnom informačnom prostredí dochádza k bezprecedentnému nárastu objemu a rýchlosti šírenia informácií prostredníctvom digitálnych platforiem. Popri legitímnych a overených zdrojoch sa v tomto priestore výrazne rozširujú aj konšpiračné teórie a dezinformačné naratívy, ktoré môžu negatívne ovplyvňovať verejnú mienku, oslabovať dôveru v inštitúcie a prispievať k spoločenskej polarizácii.</w:t>
      </w:r>
    </w:p>
    <w:p w14:paraId="4B8AF732" w14:textId="5EE33189" w:rsidR="00462D8E" w:rsidRDefault="00462D8E" w:rsidP="00462D8E">
      <w:r>
        <w:t>Predkladaný workshop je zameraný na systematické porozumenie fenoménu konšpiračných teórií – ich vzniku, šírenia, psychologickým a sociálnym faktorom, ktoré podporujú ich prijímanie, ako aj na identifikáciu ich typických znakov. Dôraz sa kladie na rozvoj kritického myslenia, schopnosti analyzovať informačné zdroje, rozlišovať medzi faktami a interpretáciami a overovať tvrdenia na základe relevantných a dôveryhodných podkladov.</w:t>
      </w:r>
    </w:p>
    <w:p w14:paraId="1F8FA17F" w14:textId="4CF03760" w:rsidR="003B54AE" w:rsidRPr="00972A45" w:rsidRDefault="00462D8E" w:rsidP="00462D8E">
      <w:r>
        <w:t>Workshop je koncipovaný ako interaktívne vzdelávacie podujatie, ktoré kombinuje odborný výklad, moderovanú diskusiu a praktické cvičenia zamerané na analýzu konkrétnych prípadov. Cieľom je posilniť kompetencie účastníkov v oblasti informačnej gramotnosti a prispieť k odolnosti voči manipulatívnym a zavádzajúcim obsahom.</w:t>
      </w:r>
    </w:p>
    <w:p w14:paraId="3B7B5426" w14:textId="2BBD81CF" w:rsidR="00C84152" w:rsidRPr="00972A45" w:rsidRDefault="00C84152" w:rsidP="00C84152">
      <w:pPr>
        <w:pStyle w:val="Nadpis1"/>
        <w:rPr>
          <w:lang w:val="sk-SK"/>
        </w:rPr>
      </w:pPr>
      <w:bookmarkStart w:id="15" w:name="_Toc200901366"/>
      <w:r w:rsidRPr="00972A45">
        <w:rPr>
          <w:lang w:val="sk-SK"/>
        </w:rPr>
        <w:t>Priebeh</w:t>
      </w:r>
      <w:bookmarkEnd w:id="15"/>
    </w:p>
    <w:p w14:paraId="2755D33A" w14:textId="432527AF" w:rsidR="003B54AE" w:rsidRPr="00972A45" w:rsidRDefault="003B54AE" w:rsidP="003B54AE">
      <w:r w:rsidRPr="00972A45">
        <w:t>[Opis priebehu workshopu s odhadovaným časovaním]</w:t>
      </w:r>
    </w:p>
    <w:p w14:paraId="35D7EA4E" w14:textId="3D8CC492" w:rsidR="003B54AE" w:rsidRDefault="006E0609" w:rsidP="002142D1">
      <w:pPr>
        <w:pStyle w:val="Odsekzoznamu"/>
        <w:numPr>
          <w:ilvl w:val="0"/>
          <w:numId w:val="13"/>
        </w:numPr>
      </w:pPr>
      <w:r>
        <w:rPr>
          <w:rStyle w:val="Vrazn"/>
        </w:rPr>
        <w:t>0:00 – 0:15</w:t>
      </w:r>
      <w:r>
        <w:t xml:space="preserve"> | Privítanie a</w:t>
      </w:r>
      <w:r w:rsidR="002142D1">
        <w:t> </w:t>
      </w:r>
      <w:r>
        <w:t>úvod</w:t>
      </w:r>
    </w:p>
    <w:p w14:paraId="17FDCDBD" w14:textId="4605A7F4" w:rsidR="002142D1" w:rsidRDefault="002142D1" w:rsidP="002142D1">
      <w:pPr>
        <w:pStyle w:val="Odsekzoznamu"/>
        <w:numPr>
          <w:ilvl w:val="1"/>
          <w:numId w:val="13"/>
        </w:numPr>
      </w:pPr>
      <w:r>
        <w:t>Predstavenie lektora a účastníkov</w:t>
      </w:r>
    </w:p>
    <w:p w14:paraId="620909DD" w14:textId="3E22E8C9" w:rsidR="002142D1" w:rsidRDefault="002142D1" w:rsidP="002142D1">
      <w:pPr>
        <w:pStyle w:val="Odsekzoznamu"/>
        <w:numPr>
          <w:ilvl w:val="1"/>
          <w:numId w:val="13"/>
        </w:numPr>
      </w:pPr>
      <w:r>
        <w:t>Úvod do témy.</w:t>
      </w:r>
    </w:p>
    <w:p w14:paraId="18343C74" w14:textId="4780B951" w:rsidR="002142D1" w:rsidRDefault="002142D1" w:rsidP="002142D1">
      <w:pPr>
        <w:pStyle w:val="Odsekzoznamu"/>
        <w:numPr>
          <w:ilvl w:val="1"/>
          <w:numId w:val="13"/>
        </w:numPr>
      </w:pPr>
      <w:r>
        <w:t>Predstavenie cieľov a priebehu workshopu.</w:t>
      </w:r>
    </w:p>
    <w:p w14:paraId="0C8010FF" w14:textId="4B6A33ED" w:rsidR="002142D1" w:rsidRDefault="002142D1" w:rsidP="002142D1">
      <w:pPr>
        <w:pStyle w:val="Odsekzoznamu"/>
        <w:numPr>
          <w:ilvl w:val="1"/>
          <w:numId w:val="13"/>
        </w:numPr>
      </w:pPr>
      <w:r>
        <w:lastRenderedPageBreak/>
        <w:t>Dohodnutie si pravidiel diskusie (napr. rešpekt, otvorenosť, nehodnotenie názorov).</w:t>
      </w:r>
    </w:p>
    <w:p w14:paraId="4456DBCC" w14:textId="3E14D8FD" w:rsidR="002142D1" w:rsidRDefault="002142D1" w:rsidP="002142D1">
      <w:pPr>
        <w:pStyle w:val="Odsekzoznamu"/>
        <w:numPr>
          <w:ilvl w:val="0"/>
          <w:numId w:val="13"/>
        </w:numPr>
      </w:pPr>
      <w:r>
        <w:rPr>
          <w:rStyle w:val="Vrazn"/>
        </w:rPr>
        <w:t>0:15 – 0:30</w:t>
      </w:r>
      <w:r>
        <w:t xml:space="preserve"> | </w:t>
      </w:r>
      <w:r w:rsidR="00DC0120" w:rsidRPr="00DC0120">
        <w:t>Realizácia krátkeho interaktívneho dotazníka na úvod workshopu.</w:t>
      </w:r>
    </w:p>
    <w:p w14:paraId="287ED6E4" w14:textId="66165E9E" w:rsidR="002142D1" w:rsidRDefault="002142D1" w:rsidP="002142D1">
      <w:pPr>
        <w:pStyle w:val="Odsekzoznamu"/>
        <w:numPr>
          <w:ilvl w:val="1"/>
          <w:numId w:val="13"/>
        </w:numPr>
      </w:pPr>
      <w:r>
        <w:t>Čo je kritické myslenie a prečo je dôležité.</w:t>
      </w:r>
    </w:p>
    <w:p w14:paraId="0338C60B" w14:textId="7929FC65" w:rsidR="002142D1" w:rsidRDefault="002142D1" w:rsidP="002142D1">
      <w:pPr>
        <w:pStyle w:val="Odsekzoznamu"/>
        <w:numPr>
          <w:ilvl w:val="1"/>
          <w:numId w:val="13"/>
        </w:numPr>
      </w:pPr>
      <w:r>
        <w:t>Čo sú konšpiračné teórie, ako vznikajú, prečo im ľudia veria.</w:t>
      </w:r>
    </w:p>
    <w:p w14:paraId="5AC4AE71" w14:textId="131F6120" w:rsidR="002142D1" w:rsidRDefault="002142D1" w:rsidP="002142D1">
      <w:pPr>
        <w:pStyle w:val="Odsekzoznamu"/>
        <w:numPr>
          <w:ilvl w:val="1"/>
          <w:numId w:val="13"/>
        </w:numPr>
      </w:pPr>
      <w:r>
        <w:t>Základné znaky konšpiračného myslenia a logické klamy (príklady).</w:t>
      </w:r>
    </w:p>
    <w:p w14:paraId="35DDC2FF" w14:textId="667FD38A" w:rsidR="003060D7" w:rsidRDefault="003060D7" w:rsidP="002142D1">
      <w:pPr>
        <w:pStyle w:val="Odsekzoznamu"/>
        <w:numPr>
          <w:ilvl w:val="1"/>
          <w:numId w:val="13"/>
        </w:numPr>
      </w:pPr>
      <w:r w:rsidRPr="003060D7">
        <w:t>Zistenie východiskových postojov, názorov a úrovne informovanosti účastníkov.</w:t>
      </w:r>
    </w:p>
    <w:p w14:paraId="50E33138" w14:textId="41682286" w:rsidR="003060D7" w:rsidRDefault="003060D7" w:rsidP="002142D1">
      <w:pPr>
        <w:pStyle w:val="Odsekzoznamu"/>
        <w:numPr>
          <w:ilvl w:val="1"/>
          <w:numId w:val="13"/>
        </w:numPr>
      </w:pPr>
      <w:r>
        <w:t>Využitie výsledkov na prispôsobenie obsahu a dôrazu workshopu potrebám skupiny.</w:t>
      </w:r>
    </w:p>
    <w:p w14:paraId="11D2F6D5" w14:textId="5A0F4D5B" w:rsidR="002142D1" w:rsidRDefault="002142D1" w:rsidP="00B34EAD">
      <w:pPr>
        <w:pStyle w:val="Odsekzoznamu"/>
        <w:numPr>
          <w:ilvl w:val="0"/>
          <w:numId w:val="13"/>
        </w:numPr>
      </w:pPr>
      <w:r>
        <w:rPr>
          <w:rStyle w:val="Vrazn"/>
        </w:rPr>
        <w:t xml:space="preserve">0:30 – </w:t>
      </w:r>
      <w:r w:rsidR="006975FA">
        <w:rPr>
          <w:rStyle w:val="Vrazn"/>
        </w:rPr>
        <w:t>0</w:t>
      </w:r>
      <w:r>
        <w:rPr>
          <w:rStyle w:val="Vrazn"/>
        </w:rPr>
        <w:t>:</w:t>
      </w:r>
      <w:r w:rsidR="006975FA">
        <w:rPr>
          <w:rStyle w:val="Vrazn"/>
        </w:rPr>
        <w:t>45</w:t>
      </w:r>
      <w:r>
        <w:t xml:space="preserve"> | </w:t>
      </w:r>
      <w:r w:rsidR="001514C1" w:rsidRPr="001514C1">
        <w:t>Teoretický úvod k problematike konšpiračných teórií.</w:t>
      </w:r>
    </w:p>
    <w:p w14:paraId="07129B28" w14:textId="77777777" w:rsidR="00B34EAD" w:rsidRDefault="00B34EAD" w:rsidP="002142D1">
      <w:pPr>
        <w:pStyle w:val="Odsekzoznamu"/>
        <w:numPr>
          <w:ilvl w:val="1"/>
          <w:numId w:val="13"/>
        </w:numPr>
      </w:pPr>
      <w:r w:rsidRPr="00B34EAD">
        <w:t xml:space="preserve">Charakteristické znaky konšpiračných naratívov, dôvody ich presvedčivosti a faktory, ktoré ovplyvňujú vieru v ne. </w:t>
      </w:r>
    </w:p>
    <w:p w14:paraId="4D61CC62" w14:textId="79467EF8" w:rsidR="00B34EAD" w:rsidRDefault="00B34EAD" w:rsidP="002142D1">
      <w:pPr>
        <w:pStyle w:val="Odsekzoznamu"/>
        <w:numPr>
          <w:ilvl w:val="1"/>
          <w:numId w:val="13"/>
        </w:numPr>
      </w:pPr>
      <w:r>
        <w:t xml:space="preserve">Možnosti ich zneužitia na manipuláciu a význam kritického myslenia pri ich rozpoznávaní. </w:t>
      </w:r>
    </w:p>
    <w:p w14:paraId="329EF45C" w14:textId="60B71619" w:rsidR="006975FA" w:rsidRDefault="006975FA" w:rsidP="006975FA">
      <w:pPr>
        <w:pStyle w:val="Odsekzoznamu"/>
        <w:numPr>
          <w:ilvl w:val="0"/>
          <w:numId w:val="13"/>
        </w:numPr>
      </w:pPr>
      <w:r>
        <w:rPr>
          <w:rStyle w:val="Vrazn"/>
        </w:rPr>
        <w:t>0:45 – 1:00</w:t>
      </w:r>
      <w:r>
        <w:t xml:space="preserve"> | </w:t>
      </w:r>
      <w:r w:rsidRPr="006975FA">
        <w:t>Prehľad najznámejších konšpiračných teórií</w:t>
      </w:r>
    </w:p>
    <w:p w14:paraId="6AD7B9E9" w14:textId="443D9501" w:rsidR="006975FA" w:rsidRDefault="006975FA" w:rsidP="006975FA">
      <w:pPr>
        <w:pStyle w:val="Odsekzoznamu"/>
        <w:numPr>
          <w:ilvl w:val="1"/>
          <w:numId w:val="13"/>
        </w:numPr>
      </w:pPr>
      <w:r>
        <w:t>Stručná charakteristika vybraných príkladov a analýza ich argumentačnej štruktúry.</w:t>
      </w:r>
    </w:p>
    <w:p w14:paraId="6C448D6D" w14:textId="696E25FC" w:rsidR="0000536C" w:rsidRDefault="006975FA" w:rsidP="00E73A4A">
      <w:pPr>
        <w:pStyle w:val="Odsekzoznamu"/>
        <w:numPr>
          <w:ilvl w:val="1"/>
          <w:numId w:val="13"/>
        </w:numPr>
      </w:pPr>
      <w:r>
        <w:t>Vysvetlenie, prečo sú tieto tvrdenia nepravdivé alebo zavádzajúce na základe overiteľných faktov a dôkazov.</w:t>
      </w:r>
    </w:p>
    <w:p w14:paraId="6BF6F4F7" w14:textId="05AD0F4C" w:rsidR="00211BE6" w:rsidRDefault="00211BE6" w:rsidP="0000536C">
      <w:pPr>
        <w:pStyle w:val="Odsekzoznamu"/>
        <w:numPr>
          <w:ilvl w:val="0"/>
          <w:numId w:val="13"/>
        </w:numPr>
      </w:pPr>
      <w:r>
        <w:rPr>
          <w:rStyle w:val="Vrazn"/>
        </w:rPr>
        <w:t>1:</w:t>
      </w:r>
      <w:r w:rsidR="00E73A4A">
        <w:rPr>
          <w:rStyle w:val="Vrazn"/>
        </w:rPr>
        <w:t>00</w:t>
      </w:r>
      <w:r>
        <w:rPr>
          <w:rStyle w:val="Vrazn"/>
        </w:rPr>
        <w:t xml:space="preserve"> – 1:</w:t>
      </w:r>
      <w:r w:rsidR="00E73A4A">
        <w:rPr>
          <w:rStyle w:val="Vrazn"/>
        </w:rPr>
        <w:t>30</w:t>
      </w:r>
      <w:r>
        <w:t xml:space="preserve"> | Aktivita: </w:t>
      </w:r>
      <w:r w:rsidR="00994081">
        <w:t>Vytvor si vlastnú konšpiračnú teóriu</w:t>
      </w:r>
    </w:p>
    <w:p w14:paraId="5531BBCD" w14:textId="50768FC9" w:rsidR="00952C7D" w:rsidRDefault="00952C7D" w:rsidP="00994081">
      <w:pPr>
        <w:pStyle w:val="Odsekzoznamu"/>
        <w:numPr>
          <w:ilvl w:val="1"/>
          <w:numId w:val="13"/>
        </w:numPr>
      </w:pPr>
      <w:r w:rsidRPr="00952C7D">
        <w:t>Skupiny vymýšľajú vlastnú konšpiračnú teóriu, ktorá sa skladá z troch zložiek: osoby/inštitúcie, javy a</w:t>
      </w:r>
      <w:r>
        <w:t> </w:t>
      </w:r>
      <w:r w:rsidRPr="00952C7D">
        <w:t>nástroje</w:t>
      </w:r>
      <w:r>
        <w:t>.</w:t>
      </w:r>
    </w:p>
    <w:p w14:paraId="690A0793" w14:textId="5A324299" w:rsidR="00994081" w:rsidRDefault="00994081" w:rsidP="00994081">
      <w:pPr>
        <w:pStyle w:val="Odsekzoznamu"/>
        <w:numPr>
          <w:ilvl w:val="1"/>
          <w:numId w:val="13"/>
        </w:numPr>
      </w:pPr>
      <w:r>
        <w:t>Prezentácia pred skupinou a spätná väzba: čo by bolo presvedčivé a čo podozrivé.</w:t>
      </w:r>
    </w:p>
    <w:p w14:paraId="3632EE78" w14:textId="77777777" w:rsidR="00994081" w:rsidRDefault="00994081" w:rsidP="00994081">
      <w:pPr>
        <w:pStyle w:val="Odsekzoznamu"/>
        <w:numPr>
          <w:ilvl w:val="1"/>
          <w:numId w:val="13"/>
        </w:numPr>
      </w:pPr>
      <w:r>
        <w:t>Diskusia o tom, ako ľahko sa dá vytvoriť konšpiračná teória a na čo si treba dávať pozor pri overovaní informácií.</w:t>
      </w:r>
    </w:p>
    <w:p w14:paraId="45F8A233" w14:textId="1E9AA516" w:rsidR="00211BE6" w:rsidRDefault="00A56031" w:rsidP="00994081">
      <w:pPr>
        <w:pStyle w:val="Odsekzoznamu"/>
        <w:numPr>
          <w:ilvl w:val="0"/>
          <w:numId w:val="13"/>
        </w:numPr>
      </w:pPr>
      <w:r>
        <w:rPr>
          <w:rStyle w:val="Vrazn"/>
        </w:rPr>
        <w:t>1:</w:t>
      </w:r>
      <w:r w:rsidR="00004ACD">
        <w:rPr>
          <w:rStyle w:val="Vrazn"/>
        </w:rPr>
        <w:t>30</w:t>
      </w:r>
      <w:r>
        <w:rPr>
          <w:rStyle w:val="Vrazn"/>
        </w:rPr>
        <w:t xml:space="preserve"> – </w:t>
      </w:r>
      <w:r w:rsidR="00004ACD">
        <w:rPr>
          <w:rStyle w:val="Vrazn"/>
        </w:rPr>
        <w:t>1:45</w:t>
      </w:r>
      <w:r>
        <w:t xml:space="preserve"> | </w:t>
      </w:r>
      <w:r w:rsidR="00233A7C">
        <w:t>Praktické overovanie informácií</w:t>
      </w:r>
    </w:p>
    <w:p w14:paraId="6E71B1E9" w14:textId="77777777" w:rsidR="00233A7C" w:rsidRDefault="00233A7C" w:rsidP="00A56031">
      <w:pPr>
        <w:pStyle w:val="Odsekzoznamu"/>
        <w:numPr>
          <w:ilvl w:val="1"/>
          <w:numId w:val="13"/>
        </w:numPr>
      </w:pPr>
      <w:r>
        <w:t>Predvedenie konkrétnych príkladov konšpiračných tvrdení a zavádzajúcich informácií.</w:t>
      </w:r>
    </w:p>
    <w:p w14:paraId="5856FADD" w14:textId="77777777" w:rsidR="00233A7C" w:rsidRDefault="00233A7C" w:rsidP="00A56031">
      <w:pPr>
        <w:pStyle w:val="Odsekzoznamu"/>
        <w:numPr>
          <w:ilvl w:val="1"/>
          <w:numId w:val="13"/>
        </w:numPr>
      </w:pPr>
      <w:r>
        <w:t>Prezentácia krokov a postupu, ako overovať fakty a identifikovať manipuláciu (zdroje, dôkazy, logika, kontext).</w:t>
      </w:r>
    </w:p>
    <w:p w14:paraId="218CB0AA" w14:textId="1862D769" w:rsidR="00A56031" w:rsidRDefault="00004ACD" w:rsidP="00A56031">
      <w:pPr>
        <w:pStyle w:val="Odsekzoznamu"/>
        <w:numPr>
          <w:ilvl w:val="0"/>
          <w:numId w:val="13"/>
        </w:numPr>
      </w:pPr>
      <w:r>
        <w:rPr>
          <w:rStyle w:val="Vrazn"/>
        </w:rPr>
        <w:t>1</w:t>
      </w:r>
      <w:r w:rsidR="00714116">
        <w:rPr>
          <w:rStyle w:val="Vrazn"/>
        </w:rPr>
        <w:t>:</w:t>
      </w:r>
      <w:r>
        <w:rPr>
          <w:rStyle w:val="Vrazn"/>
        </w:rPr>
        <w:t>4</w:t>
      </w:r>
      <w:r w:rsidR="00714116">
        <w:rPr>
          <w:rStyle w:val="Vrazn"/>
        </w:rPr>
        <w:t>5 – 2:</w:t>
      </w:r>
      <w:r>
        <w:rPr>
          <w:rStyle w:val="Vrazn"/>
        </w:rPr>
        <w:t>00</w:t>
      </w:r>
      <w:r w:rsidR="00714116">
        <w:t xml:space="preserve"> | Záverečn</w:t>
      </w:r>
      <w:r>
        <w:t>ý kvíz</w:t>
      </w:r>
      <w:r w:rsidR="00714116">
        <w:t xml:space="preserve"> a diskusia</w:t>
      </w:r>
    </w:p>
    <w:p w14:paraId="7E4F918D" w14:textId="77777777" w:rsidR="002B34DC" w:rsidRDefault="002B34DC" w:rsidP="00714116">
      <w:pPr>
        <w:pStyle w:val="Odsekzoznamu"/>
        <w:numPr>
          <w:ilvl w:val="1"/>
          <w:numId w:val="13"/>
        </w:numPr>
      </w:pPr>
      <w:r>
        <w:t>Krátky kvíz na preverenie porozumenia kľúčových pojmov, znakov konšpirácií a princípov kritického myslenia.</w:t>
      </w:r>
    </w:p>
    <w:p w14:paraId="0431E4A4" w14:textId="77777777" w:rsidR="002B34DC" w:rsidRDefault="002B34DC" w:rsidP="002B34DC">
      <w:pPr>
        <w:pStyle w:val="Odsekzoznamu"/>
        <w:numPr>
          <w:ilvl w:val="1"/>
          <w:numId w:val="13"/>
        </w:numPr>
      </w:pPr>
      <w:r>
        <w:t>Diskusia o odpovediach, vysvetlenie prípadných nejasností.</w:t>
      </w:r>
    </w:p>
    <w:p w14:paraId="091D1DAE" w14:textId="77777777" w:rsidR="002B34DC" w:rsidRDefault="002B34DC" w:rsidP="002B34DC">
      <w:pPr>
        <w:pStyle w:val="Odsekzoznamu"/>
        <w:numPr>
          <w:ilvl w:val="1"/>
          <w:numId w:val="13"/>
        </w:numPr>
      </w:pPr>
      <w:r>
        <w:t>Zhrnutie workshopu, reflexia získaných poznatkov a odporúčania pre ďalšie samostatné overovanie informácií.</w:t>
      </w:r>
    </w:p>
    <w:p w14:paraId="271029FF" w14:textId="6069F268" w:rsidR="00C84152" w:rsidRPr="00972A45" w:rsidRDefault="00C84152" w:rsidP="00C84152">
      <w:pPr>
        <w:pStyle w:val="Nadpis1"/>
        <w:rPr>
          <w:lang w:val="sk-SK"/>
        </w:rPr>
      </w:pPr>
      <w:bookmarkStart w:id="16" w:name="_Toc200901367"/>
      <w:r w:rsidRPr="00972A45">
        <w:rPr>
          <w:lang w:val="sk-SK"/>
        </w:rPr>
        <w:t>Záver</w:t>
      </w:r>
      <w:bookmarkEnd w:id="16"/>
    </w:p>
    <w:p w14:paraId="054CF1CA" w14:textId="4B9BB696" w:rsidR="00470DDF" w:rsidRPr="00972A45" w:rsidRDefault="00354BDE" w:rsidP="009664C0">
      <w:r>
        <w:t>Kritické myslenie neznamená automaticky neveriť všetkému, ale schopnosť klásť otázky, overovať informácie a uvažovať samostatne. Ide o zručnosť, ktorú je možné rozvíjať pravidelne – pri sledovaní správ, online diskusiách aj v každodenných situáciách. Konšpiračné teórie môžu byť atraktívne, pretože ponúkajú jednoduché vysvetlenia a vyvolávajú silné emócie. Preto je nevyhnutné vedieť ich identifikovať, analyzovať a nenechať sa nimi manipulovať.</w:t>
      </w:r>
    </w:p>
    <w:p w14:paraId="1799C64D" w14:textId="4C4DAB33" w:rsidR="00D6242D" w:rsidRPr="00972A45" w:rsidRDefault="00043F40" w:rsidP="00AA570E">
      <w:r>
        <w:tab/>
      </w:r>
    </w:p>
    <w:p w14:paraId="2128DC2F" w14:textId="5AAD91D3" w:rsidR="00044F13" w:rsidRPr="00972A45" w:rsidRDefault="006A2586" w:rsidP="00AD5B87">
      <w:r w:rsidRPr="00972A45">
        <w:br w:type="page"/>
      </w:r>
      <w:r w:rsidR="00044F13" w:rsidRPr="00972A45">
        <w:rPr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19E951" wp14:editId="15E09EE2">
                <wp:simplePos x="0" y="0"/>
                <wp:positionH relativeFrom="margin">
                  <wp:posOffset>-635</wp:posOffset>
                </wp:positionH>
                <wp:positionV relativeFrom="page">
                  <wp:posOffset>1257300</wp:posOffset>
                </wp:positionV>
                <wp:extent cx="5867400" cy="1935480"/>
                <wp:effectExtent l="0" t="0" r="19050" b="26670"/>
                <wp:wrapSquare wrapText="bothSides"/>
                <wp:docPr id="46" name="Cuadro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74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64EE3D" w14:textId="48C60644" w:rsidR="00044F13" w:rsidRPr="00972A45" w:rsidRDefault="00DA2544" w:rsidP="00044F13">
                            <w:r w:rsidRPr="00972A45">
                              <w:t>Tento dokument bol vypracovaný pre proje</w:t>
                            </w:r>
                            <w:r w:rsidR="00434534" w:rsidRPr="00972A45">
                              <w:t>k</w:t>
                            </w:r>
                            <w:r w:rsidRPr="00972A45">
                              <w:t>t Nitrianske kompetenčné centrum pre kybernetickú bezpečnosť (17R05-04-V01-00003)</w:t>
                            </w:r>
                          </w:p>
                          <w:tbl>
                            <w:tblPr>
                              <w:tblStyle w:val="Mriekatabuky"/>
                              <w:tblW w:w="0" w:type="auto"/>
                              <w:tblBorders>
                                <w:left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08"/>
                              <w:gridCol w:w="4292"/>
                              <w:gridCol w:w="2467"/>
                            </w:tblGrid>
                            <w:tr w:rsidR="00044F13" w14:paraId="1ED5217E" w14:textId="77777777" w:rsidTr="001C6923">
                              <w:tc>
                                <w:tcPr>
                                  <w:tcW w:w="1899" w:type="dxa"/>
                                  <w:vAlign w:val="center"/>
                                </w:tcPr>
                                <w:p w14:paraId="49147AD1" w14:textId="144EDBE4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 w:rsidRPr="00DA2544">
                                    <w:rPr>
                                      <w:noProof/>
                                      <w:lang w:val="en-GB"/>
                                    </w:rPr>
                                    <w:drawing>
                                      <wp:inline distT="0" distB="0" distL="0" distR="0" wp14:anchorId="2A0A1E7D" wp14:editId="7E8A2232">
                                        <wp:extent cx="1264920" cy="1264920"/>
                                        <wp:effectExtent l="0" t="0" r="0" b="0"/>
                                        <wp:docPr id="1659157493" name="Obrázok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64920" cy="12649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4557" w:type="dxa"/>
                                  <w:vAlign w:val="center"/>
                                </w:tcPr>
                                <w:p w14:paraId="34D3B2CA" w14:textId="77777777" w:rsidR="00044F13" w:rsidRPr="00972A45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972A45">
                                    <w:rPr>
                                      <w:sz w:val="32"/>
                                      <w:szCs w:val="32"/>
                                    </w:rPr>
                                    <w:t>Nitrianske kompetenčné centrum kybernetickej bezpečnosti</w:t>
                                  </w:r>
                                </w:p>
                                <w:p w14:paraId="0654020E" w14:textId="2B222B5C" w:rsidR="00DA2544" w:rsidRPr="00F17CF7" w:rsidRDefault="00DA2544" w:rsidP="00AC7707">
                                  <w:pPr>
                                    <w:contextualSpacing/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96" w:type="dxa"/>
                                  <w:vAlign w:val="center"/>
                                </w:tcPr>
                                <w:p w14:paraId="5FDF9146" w14:textId="1D889B51" w:rsidR="00044F13" w:rsidRDefault="00DA2544" w:rsidP="00AC7707">
                                  <w:pPr>
                                    <w:jc w:val="center"/>
                                    <w:rPr>
                                      <w:lang w:val="en-GB"/>
                                    </w:rPr>
                                  </w:pPr>
                                  <w:r>
                                    <w:object w:dxaOrig="8832" w:dyaOrig="7488" w14:anchorId="0AEE67CC">
                                      <v:shape id="_x0000_i1027" type="#_x0000_t75" style="width:100pt;height:84.5pt" o:ole="">
                                        <v:imagedata r:id="rId10" o:title=""/>
                                      </v:shape>
                                      <o:OLEObject Type="Embed" ProgID="PBrush" ShapeID="_x0000_i1027" DrawAspect="Content" ObjectID="_1832600046" r:id="rId13"/>
                                    </w:object>
                                  </w:r>
                                </w:p>
                              </w:tc>
                            </w:tr>
                          </w:tbl>
                          <w:p w14:paraId="7172AA4C" w14:textId="77777777" w:rsidR="00044F13" w:rsidRDefault="00044F13" w:rsidP="00044F1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9E951" id="_x0000_t202" coordsize="21600,21600" o:spt="202" path="m,l,21600r21600,l21600,xe">
                <v:stroke joinstyle="miter"/>
                <v:path gradientshapeok="t" o:connecttype="rect"/>
              </v:shapetype>
              <v:shape id="Cuadro de texto 46" o:spid="_x0000_s1026" type="#_x0000_t202" style="position:absolute;margin-left:-.05pt;margin-top:99pt;width:462pt;height:152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" filled="f" strokecolor="#4472c4 [3204]">
                <v:textbox>
                  <w:txbxContent>
                    <w:p w14:paraId="6664EE3D" w14:textId="48C60644" w:rsidR="00044F13" w:rsidRPr="00972A45" w:rsidRDefault="00DA2544" w:rsidP="00044F13">
                      <w:r w:rsidRPr="00972A45">
                        <w:t>Tento dokument bol vypracovaný pre proje</w:t>
                      </w:r>
                      <w:r w:rsidR="00434534" w:rsidRPr="00972A45">
                        <w:t>k</w:t>
                      </w:r>
                      <w:r w:rsidRPr="00972A45">
                        <w:t>t Nitrianske kompetenčné centrum pre kybernetickú bezpečnosť (17R05-04-V01-00003)</w:t>
                      </w:r>
                    </w:p>
                    <w:tbl>
                      <w:tblPr>
                        <w:tblStyle w:val="Mriekatabuky"/>
                        <w:tblW w:w="0" w:type="auto"/>
                        <w:tblBorders>
                          <w:left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08"/>
                        <w:gridCol w:w="4292"/>
                        <w:gridCol w:w="2467"/>
                      </w:tblGrid>
                      <w:tr w:rsidR="00044F13" w14:paraId="1ED5217E" w14:textId="77777777" w:rsidTr="001C6923">
                        <w:tc>
                          <w:tcPr>
                            <w:tcW w:w="1899" w:type="dxa"/>
                            <w:vAlign w:val="center"/>
                          </w:tcPr>
                          <w:p w14:paraId="49147AD1" w14:textId="144EDBE4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 w:rsidRPr="00DA2544">
                              <w:rPr>
                                <w:noProof/>
                                <w:lang w:val="en-GB"/>
                              </w:rPr>
                              <w:drawing>
                                <wp:inline distT="0" distB="0" distL="0" distR="0" wp14:anchorId="2A0A1E7D" wp14:editId="7E8A2232">
                                  <wp:extent cx="1264920" cy="1264920"/>
                                  <wp:effectExtent l="0" t="0" r="0" b="0"/>
                                  <wp:docPr id="1659157493" name="Obrázok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64920" cy="1264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4557" w:type="dxa"/>
                            <w:vAlign w:val="center"/>
                          </w:tcPr>
                          <w:p w14:paraId="34D3B2CA" w14:textId="77777777" w:rsidR="00044F13" w:rsidRPr="00972A45" w:rsidRDefault="00DA2544" w:rsidP="00AC7707">
                            <w:pPr>
                              <w:contextualSpacing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72A45">
                              <w:rPr>
                                <w:sz w:val="32"/>
                                <w:szCs w:val="32"/>
                              </w:rPr>
                              <w:t>Nitrianske kompetenčné centrum kybernetickej bezpečnosti</w:t>
                            </w:r>
                          </w:p>
                          <w:p w14:paraId="0654020E" w14:textId="2B222B5C" w:rsidR="00DA2544" w:rsidRPr="00F17CF7" w:rsidRDefault="00DA2544" w:rsidP="00AC7707">
                            <w:pPr>
                              <w:contextualSpacing/>
                              <w:jc w:val="center"/>
                              <w:rPr>
                                <w:lang w:val="en-GB"/>
                              </w:rPr>
                            </w:pPr>
                          </w:p>
                        </w:tc>
                        <w:tc>
                          <w:tcPr>
                            <w:tcW w:w="2496" w:type="dxa"/>
                            <w:vAlign w:val="center"/>
                          </w:tcPr>
                          <w:p w14:paraId="5FDF9146" w14:textId="1D889B51" w:rsidR="00044F13" w:rsidRDefault="00DA2544" w:rsidP="00AC7707">
                            <w:pPr>
                              <w:jc w:val="center"/>
                              <w:rPr>
                                <w:lang w:val="en-GB"/>
                              </w:rPr>
                            </w:pPr>
                            <w:r>
                              <w:object w:dxaOrig="8832" w:dyaOrig="7488" w14:anchorId="0AEE67CC">
                                <v:shape id="_x0000_i1027" type="#_x0000_t75" style="width:100pt;height:84.5pt" o:ole="">
                                  <v:imagedata r:id="rId10" o:title=""/>
                                </v:shape>
                                <o:OLEObject Type="Embed" ProgID="PBrush" ShapeID="_x0000_i1027" DrawAspect="Content" ObjectID="_1832600046" r:id="rId14"/>
                              </w:object>
                            </w:r>
                          </w:p>
                        </w:tc>
                      </w:tr>
                    </w:tbl>
                    <w:p w14:paraId="7172AA4C" w14:textId="77777777" w:rsidR="00044F13" w:rsidRDefault="00044F13" w:rsidP="00044F13"/>
                  </w:txbxContent>
                </v:textbox>
                <w10:wrap type="square" anchorx="margin" anchory="page"/>
              </v:shape>
            </w:pict>
          </mc:Fallback>
        </mc:AlternateContent>
      </w:r>
    </w:p>
    <w:sectPr w:rsidR="00044F13" w:rsidRPr="00972A45" w:rsidSect="005B1538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Borders w:offsetFrom="page">
        <w:right w:val="dotDash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C7862" w14:textId="77777777" w:rsidR="00B56872" w:rsidRDefault="00B56872" w:rsidP="00044F13">
      <w:pPr>
        <w:spacing w:after="0" w:line="240" w:lineRule="auto"/>
      </w:pPr>
      <w:r>
        <w:separator/>
      </w:r>
    </w:p>
  </w:endnote>
  <w:endnote w:type="continuationSeparator" w:id="0">
    <w:p w14:paraId="5684948B" w14:textId="77777777" w:rsidR="00B56872" w:rsidRDefault="00B56872" w:rsidP="00044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F015F" w14:textId="77777777" w:rsidR="005B1538" w:rsidRDefault="005B1538">
    <w:pPr>
      <w:pStyle w:val="Pta"/>
    </w:pPr>
    <w:r>
      <w:rPr>
        <w:rFonts w:asciiTheme="majorHAnsi" w:eastAsiaTheme="majorEastAsia" w:hAnsiTheme="majorHAnsi" w:cstheme="majorBidi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D992EC9" wp14:editId="58A4CFAD">
              <wp:simplePos x="0" y="0"/>
              <wp:positionH relativeFrom="rightMargin">
                <wp:posOffset>43180</wp:posOffset>
              </wp:positionH>
              <wp:positionV relativeFrom="bottomMargin">
                <wp:posOffset>76200</wp:posOffset>
              </wp:positionV>
              <wp:extent cx="477520" cy="477520"/>
              <wp:effectExtent l="0" t="0" r="0" b="0"/>
              <wp:wrapNone/>
              <wp:docPr id="26" name="Ovál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7520" cy="47752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A8603F4" w14:textId="77777777" w:rsidR="00044F13" w:rsidRDefault="00044F13" w:rsidP="00044F13">
                          <w:pPr>
                            <w:jc w:val="center"/>
                            <w:rPr>
                              <w:rStyle w:val="slostrany"/>
                              <w:color w:val="FFFFFF" w:themeColor="background1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slostran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Style w:val="slostrany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5D992EC9" id="Ovál 26" o:spid="_x0000_s1027" style="position:absolute;margin-left:3.4pt;margin-top:6pt;width:37.6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" o:allowincell="f" fillcolor="#9cc2e5 [1944]" stroked="f">
              <v:textbox inset="0,,0">
                <w:txbxContent>
                  <w:p w14:paraId="4A8603F4" w14:textId="77777777" w:rsidR="00044F13" w:rsidRDefault="00044F13" w:rsidP="00044F13">
                    <w:pPr>
                      <w:jc w:val="center"/>
                      <w:rPr>
                        <w:rStyle w:val="slostrany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>
                      <w:rPr>
                        <w:rStyle w:val="slostran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>
                      <w:rPr>
                        <w:rStyle w:val="slostrany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A38BF" w14:textId="77777777" w:rsidR="00B56872" w:rsidRDefault="00B56872" w:rsidP="00044F13">
      <w:pPr>
        <w:spacing w:after="0" w:line="240" w:lineRule="auto"/>
      </w:pPr>
      <w:r>
        <w:separator/>
      </w:r>
    </w:p>
  </w:footnote>
  <w:footnote w:type="continuationSeparator" w:id="0">
    <w:p w14:paraId="71D31FE8" w14:textId="77777777" w:rsidR="00B56872" w:rsidRDefault="00B56872" w:rsidP="00044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5835482"/>
      <w:docPartObj>
        <w:docPartGallery w:val="Page Numbers (Margins)"/>
        <w:docPartUnique/>
      </w:docPartObj>
    </w:sdtPr>
    <w:sdtEndPr/>
    <w:sdtContent>
      <w:p w14:paraId="674BA201" w14:textId="77777777" w:rsidR="00044F13" w:rsidRDefault="00B56872">
        <w:pPr>
          <w:pStyle w:val="Hlavika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92FA4"/>
    <w:multiLevelType w:val="hybridMultilevel"/>
    <w:tmpl w:val="C1406E7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C200B"/>
    <w:multiLevelType w:val="hybridMultilevel"/>
    <w:tmpl w:val="1F80D6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C31AF"/>
    <w:multiLevelType w:val="hybridMultilevel"/>
    <w:tmpl w:val="5A68A0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C5793"/>
    <w:multiLevelType w:val="hybridMultilevel"/>
    <w:tmpl w:val="D21E7F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73CF7"/>
    <w:multiLevelType w:val="hybridMultilevel"/>
    <w:tmpl w:val="0B2048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B37B7"/>
    <w:multiLevelType w:val="hybridMultilevel"/>
    <w:tmpl w:val="CB50703A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CC685E"/>
    <w:multiLevelType w:val="hybridMultilevel"/>
    <w:tmpl w:val="67BCFA92"/>
    <w:lvl w:ilvl="0" w:tplc="48428E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31CCC"/>
    <w:multiLevelType w:val="hybridMultilevel"/>
    <w:tmpl w:val="FAA41E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2E6495"/>
    <w:multiLevelType w:val="hybridMultilevel"/>
    <w:tmpl w:val="ED22F4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E041B"/>
    <w:multiLevelType w:val="hybridMultilevel"/>
    <w:tmpl w:val="F80695C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C62EB"/>
    <w:multiLevelType w:val="hybridMultilevel"/>
    <w:tmpl w:val="24E85C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277F9"/>
    <w:multiLevelType w:val="multilevel"/>
    <w:tmpl w:val="E106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8C2295B"/>
    <w:multiLevelType w:val="hybridMultilevel"/>
    <w:tmpl w:val="91ACF8F2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10"/>
  </w:num>
  <w:num w:numId="6">
    <w:abstractNumId w:val="12"/>
  </w:num>
  <w:num w:numId="7">
    <w:abstractNumId w:val="9"/>
  </w:num>
  <w:num w:numId="8">
    <w:abstractNumId w:val="2"/>
  </w:num>
  <w:num w:numId="9">
    <w:abstractNumId w:val="11"/>
  </w:num>
  <w:num w:numId="10">
    <w:abstractNumId w:val="4"/>
  </w:num>
  <w:num w:numId="11">
    <w:abstractNumId w:val="8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xMDI3NzcyMjEwsTBX0lEKTi0uzszPAykwNKwFAC0OIcQtAAAA"/>
  </w:docVars>
  <w:rsids>
    <w:rsidRoot w:val="0063289B"/>
    <w:rsid w:val="00004ACD"/>
    <w:rsid w:val="0000536C"/>
    <w:rsid w:val="000144B2"/>
    <w:rsid w:val="0002414F"/>
    <w:rsid w:val="00025232"/>
    <w:rsid w:val="0003001D"/>
    <w:rsid w:val="00032EB6"/>
    <w:rsid w:val="00043F40"/>
    <w:rsid w:val="00044F13"/>
    <w:rsid w:val="00071BA1"/>
    <w:rsid w:val="00080D9A"/>
    <w:rsid w:val="000A4385"/>
    <w:rsid w:val="000A5D36"/>
    <w:rsid w:val="000A7ED7"/>
    <w:rsid w:val="000D7AA5"/>
    <w:rsid w:val="000E5C84"/>
    <w:rsid w:val="000F572F"/>
    <w:rsid w:val="00116F3E"/>
    <w:rsid w:val="001213B3"/>
    <w:rsid w:val="001404AF"/>
    <w:rsid w:val="00140695"/>
    <w:rsid w:val="00150903"/>
    <w:rsid w:val="001514C1"/>
    <w:rsid w:val="0015211E"/>
    <w:rsid w:val="00154A1C"/>
    <w:rsid w:val="00186EF8"/>
    <w:rsid w:val="001B3E6B"/>
    <w:rsid w:val="001B5F09"/>
    <w:rsid w:val="001C3E4C"/>
    <w:rsid w:val="001E362F"/>
    <w:rsid w:val="00211BE6"/>
    <w:rsid w:val="002142D1"/>
    <w:rsid w:val="00221FA5"/>
    <w:rsid w:val="00226254"/>
    <w:rsid w:val="00226F41"/>
    <w:rsid w:val="00226F98"/>
    <w:rsid w:val="00233A7C"/>
    <w:rsid w:val="002445B3"/>
    <w:rsid w:val="00246722"/>
    <w:rsid w:val="00255223"/>
    <w:rsid w:val="00265AB7"/>
    <w:rsid w:val="00294FC3"/>
    <w:rsid w:val="00297F7D"/>
    <w:rsid w:val="002B1892"/>
    <w:rsid w:val="002B34DC"/>
    <w:rsid w:val="002B5D96"/>
    <w:rsid w:val="002C1206"/>
    <w:rsid w:val="002C6899"/>
    <w:rsid w:val="002E7AE2"/>
    <w:rsid w:val="002F28C4"/>
    <w:rsid w:val="0030251C"/>
    <w:rsid w:val="003060D7"/>
    <w:rsid w:val="00327AC0"/>
    <w:rsid w:val="00327BBE"/>
    <w:rsid w:val="003301E1"/>
    <w:rsid w:val="0035225E"/>
    <w:rsid w:val="00354BDE"/>
    <w:rsid w:val="0038235F"/>
    <w:rsid w:val="003974D5"/>
    <w:rsid w:val="003B54AE"/>
    <w:rsid w:val="003C0F12"/>
    <w:rsid w:val="003C4E98"/>
    <w:rsid w:val="003C7564"/>
    <w:rsid w:val="003D1610"/>
    <w:rsid w:val="003D2FC8"/>
    <w:rsid w:val="003D3888"/>
    <w:rsid w:val="003E0ACA"/>
    <w:rsid w:val="003F7536"/>
    <w:rsid w:val="004060A9"/>
    <w:rsid w:val="00420443"/>
    <w:rsid w:val="0043039D"/>
    <w:rsid w:val="00433369"/>
    <w:rsid w:val="00434534"/>
    <w:rsid w:val="00445358"/>
    <w:rsid w:val="0045413A"/>
    <w:rsid w:val="00462D8E"/>
    <w:rsid w:val="00470B53"/>
    <w:rsid w:val="00470DDF"/>
    <w:rsid w:val="00475E82"/>
    <w:rsid w:val="00481A04"/>
    <w:rsid w:val="004A701C"/>
    <w:rsid w:val="004C481E"/>
    <w:rsid w:val="004D570A"/>
    <w:rsid w:val="00500FBB"/>
    <w:rsid w:val="00507C19"/>
    <w:rsid w:val="0051082D"/>
    <w:rsid w:val="005456F4"/>
    <w:rsid w:val="0057395D"/>
    <w:rsid w:val="005775A5"/>
    <w:rsid w:val="005A410E"/>
    <w:rsid w:val="005A640A"/>
    <w:rsid w:val="005A6424"/>
    <w:rsid w:val="005B1538"/>
    <w:rsid w:val="00622067"/>
    <w:rsid w:val="0062222C"/>
    <w:rsid w:val="0063289B"/>
    <w:rsid w:val="006437F6"/>
    <w:rsid w:val="006545C5"/>
    <w:rsid w:val="0065711D"/>
    <w:rsid w:val="00683E7B"/>
    <w:rsid w:val="00686DF6"/>
    <w:rsid w:val="006975FA"/>
    <w:rsid w:val="006A2586"/>
    <w:rsid w:val="006E0609"/>
    <w:rsid w:val="006E221A"/>
    <w:rsid w:val="006E7DE8"/>
    <w:rsid w:val="006F26DD"/>
    <w:rsid w:val="00701B7D"/>
    <w:rsid w:val="00704476"/>
    <w:rsid w:val="00714116"/>
    <w:rsid w:val="007401F2"/>
    <w:rsid w:val="00744D86"/>
    <w:rsid w:val="00751E42"/>
    <w:rsid w:val="007533F0"/>
    <w:rsid w:val="0076534E"/>
    <w:rsid w:val="00772A95"/>
    <w:rsid w:val="00786C0C"/>
    <w:rsid w:val="00797F3C"/>
    <w:rsid w:val="007A1865"/>
    <w:rsid w:val="007A21A6"/>
    <w:rsid w:val="007A7717"/>
    <w:rsid w:val="007D324A"/>
    <w:rsid w:val="007E5647"/>
    <w:rsid w:val="007F425E"/>
    <w:rsid w:val="00802F63"/>
    <w:rsid w:val="00833726"/>
    <w:rsid w:val="00834ADB"/>
    <w:rsid w:val="00846987"/>
    <w:rsid w:val="008472C4"/>
    <w:rsid w:val="00856CF1"/>
    <w:rsid w:val="0086485F"/>
    <w:rsid w:val="008B779B"/>
    <w:rsid w:val="008E013C"/>
    <w:rsid w:val="008E0282"/>
    <w:rsid w:val="008E03DF"/>
    <w:rsid w:val="008E0BA0"/>
    <w:rsid w:val="008F5917"/>
    <w:rsid w:val="00900909"/>
    <w:rsid w:val="00901BA2"/>
    <w:rsid w:val="009264E6"/>
    <w:rsid w:val="00935BE4"/>
    <w:rsid w:val="00936D35"/>
    <w:rsid w:val="00942615"/>
    <w:rsid w:val="00943B6A"/>
    <w:rsid w:val="00952C7D"/>
    <w:rsid w:val="009664C0"/>
    <w:rsid w:val="00972A45"/>
    <w:rsid w:val="009818A5"/>
    <w:rsid w:val="00990454"/>
    <w:rsid w:val="00994081"/>
    <w:rsid w:val="009A0FC7"/>
    <w:rsid w:val="009B78F6"/>
    <w:rsid w:val="009D2149"/>
    <w:rsid w:val="009F0E61"/>
    <w:rsid w:val="00A2186A"/>
    <w:rsid w:val="00A25FB0"/>
    <w:rsid w:val="00A36A0A"/>
    <w:rsid w:val="00A37943"/>
    <w:rsid w:val="00A47FC7"/>
    <w:rsid w:val="00A56031"/>
    <w:rsid w:val="00A631AC"/>
    <w:rsid w:val="00A637BB"/>
    <w:rsid w:val="00AA570E"/>
    <w:rsid w:val="00AC4997"/>
    <w:rsid w:val="00AD24CF"/>
    <w:rsid w:val="00AD5B87"/>
    <w:rsid w:val="00AD7A40"/>
    <w:rsid w:val="00AE3DC2"/>
    <w:rsid w:val="00AF07D1"/>
    <w:rsid w:val="00AF29C4"/>
    <w:rsid w:val="00B10EE7"/>
    <w:rsid w:val="00B14CC9"/>
    <w:rsid w:val="00B34EAD"/>
    <w:rsid w:val="00B41569"/>
    <w:rsid w:val="00B45CC6"/>
    <w:rsid w:val="00B551E2"/>
    <w:rsid w:val="00B565DB"/>
    <w:rsid w:val="00B56872"/>
    <w:rsid w:val="00B6333B"/>
    <w:rsid w:val="00B76D56"/>
    <w:rsid w:val="00B913BF"/>
    <w:rsid w:val="00B92130"/>
    <w:rsid w:val="00BA5596"/>
    <w:rsid w:val="00BA5A99"/>
    <w:rsid w:val="00BC17C0"/>
    <w:rsid w:val="00BC1913"/>
    <w:rsid w:val="00BC2125"/>
    <w:rsid w:val="00BD0BEE"/>
    <w:rsid w:val="00BF239D"/>
    <w:rsid w:val="00BF351F"/>
    <w:rsid w:val="00C0740D"/>
    <w:rsid w:val="00C11A03"/>
    <w:rsid w:val="00C134D1"/>
    <w:rsid w:val="00C16688"/>
    <w:rsid w:val="00C22826"/>
    <w:rsid w:val="00C46FE5"/>
    <w:rsid w:val="00C47B56"/>
    <w:rsid w:val="00C61C00"/>
    <w:rsid w:val="00C84152"/>
    <w:rsid w:val="00C862D2"/>
    <w:rsid w:val="00C92899"/>
    <w:rsid w:val="00C93D13"/>
    <w:rsid w:val="00CA09BD"/>
    <w:rsid w:val="00CA5367"/>
    <w:rsid w:val="00CF1061"/>
    <w:rsid w:val="00CF47D9"/>
    <w:rsid w:val="00D145E6"/>
    <w:rsid w:val="00D170B0"/>
    <w:rsid w:val="00D2195F"/>
    <w:rsid w:val="00D43FAA"/>
    <w:rsid w:val="00D44C85"/>
    <w:rsid w:val="00D46688"/>
    <w:rsid w:val="00D616ED"/>
    <w:rsid w:val="00D6242D"/>
    <w:rsid w:val="00D624CF"/>
    <w:rsid w:val="00D62818"/>
    <w:rsid w:val="00D74FA0"/>
    <w:rsid w:val="00D80C1C"/>
    <w:rsid w:val="00D91AAE"/>
    <w:rsid w:val="00D95D08"/>
    <w:rsid w:val="00DA2544"/>
    <w:rsid w:val="00DB087C"/>
    <w:rsid w:val="00DB69F8"/>
    <w:rsid w:val="00DC0120"/>
    <w:rsid w:val="00DC66D8"/>
    <w:rsid w:val="00DF09D7"/>
    <w:rsid w:val="00DF2057"/>
    <w:rsid w:val="00DF40F1"/>
    <w:rsid w:val="00DF74CD"/>
    <w:rsid w:val="00E032F0"/>
    <w:rsid w:val="00E03B76"/>
    <w:rsid w:val="00E26959"/>
    <w:rsid w:val="00E30D16"/>
    <w:rsid w:val="00E3760C"/>
    <w:rsid w:val="00E70381"/>
    <w:rsid w:val="00E73A4A"/>
    <w:rsid w:val="00E765FB"/>
    <w:rsid w:val="00EA028B"/>
    <w:rsid w:val="00EB0F2C"/>
    <w:rsid w:val="00EB2F31"/>
    <w:rsid w:val="00ED0C23"/>
    <w:rsid w:val="00ED1D13"/>
    <w:rsid w:val="00ED2526"/>
    <w:rsid w:val="00ED541E"/>
    <w:rsid w:val="00ED7267"/>
    <w:rsid w:val="00F0762F"/>
    <w:rsid w:val="00F34502"/>
    <w:rsid w:val="00F351DC"/>
    <w:rsid w:val="00F35A15"/>
    <w:rsid w:val="00F4141E"/>
    <w:rsid w:val="00F73DA0"/>
    <w:rsid w:val="00F87CE7"/>
    <w:rsid w:val="00F97DE3"/>
    <w:rsid w:val="00FA09C3"/>
    <w:rsid w:val="00FA6736"/>
    <w:rsid w:val="00FB1EAD"/>
    <w:rsid w:val="00FD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90914B"/>
  <w15:chartTrackingRefBased/>
  <w15:docId w15:val="{79AF5AC5-C891-42C9-92E4-73FB45CE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DF40F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32F0"/>
    <w:pPr>
      <w:keepNext/>
      <w:keepLines/>
      <w:spacing w:before="40" w:after="240"/>
      <w:outlineLvl w:val="1"/>
    </w:pPr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Nadpis3">
    <w:name w:val="heading 3"/>
    <w:basedOn w:val="Nadpis2"/>
    <w:next w:val="Normlny"/>
    <w:link w:val="Nadpis3Char"/>
    <w:uiPriority w:val="9"/>
    <w:unhideWhenUsed/>
    <w:qFormat/>
    <w:rsid w:val="00E032F0"/>
    <w:pPr>
      <w:outlineLvl w:val="2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3289B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63289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3289B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32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3289B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DF40F1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  <w:lang w:val="en-GB"/>
    </w:rPr>
  </w:style>
  <w:style w:type="character" w:customStyle="1" w:styleId="tlid-translation">
    <w:name w:val="tlid-translation"/>
    <w:basedOn w:val="Predvolenpsmoodseku"/>
    <w:rsid w:val="00856CF1"/>
  </w:style>
  <w:style w:type="character" w:customStyle="1" w:styleId="Nadpis2Char">
    <w:name w:val="Nadpis 2 Char"/>
    <w:basedOn w:val="Predvolenpsmoodseku"/>
    <w:link w:val="Nadpis2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character" w:customStyle="1" w:styleId="Nadpis3Char">
    <w:name w:val="Nadpis 3 Char"/>
    <w:basedOn w:val="Predvolenpsmoodseku"/>
    <w:link w:val="Nadpis3"/>
    <w:uiPriority w:val="9"/>
    <w:rsid w:val="00E032F0"/>
    <w:rPr>
      <w:rFonts w:asciiTheme="majorHAnsi" w:eastAsiaTheme="majorEastAsia" w:hAnsiTheme="majorHAnsi" w:cstheme="majorBidi"/>
      <w:b/>
      <w:sz w:val="24"/>
      <w:szCs w:val="24"/>
      <w:lang w:val="en-GB"/>
    </w:rPr>
  </w:style>
  <w:style w:type="paragraph" w:styleId="Bezriadkovania">
    <w:name w:val="No Spacing"/>
    <w:link w:val="BezriadkovaniaChar"/>
    <w:uiPriority w:val="1"/>
    <w:qFormat/>
    <w:rsid w:val="00BF351F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BF351F"/>
    <w:rPr>
      <w:rFonts w:eastAsiaTheme="minorEastAsia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BF351F"/>
    <w:pPr>
      <w:spacing w:before="360" w:after="0"/>
    </w:pPr>
    <w:rPr>
      <w:rFonts w:asciiTheme="majorHAnsi" w:hAnsiTheme="majorHAnsi" w:cs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BF351F"/>
    <w:pPr>
      <w:spacing w:before="240" w:after="0"/>
    </w:pPr>
    <w:rPr>
      <w:rFonts w:cstheme="minorHAnsi"/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BF351F"/>
    <w:pPr>
      <w:spacing w:after="0"/>
      <w:ind w:left="220"/>
    </w:pPr>
    <w:rPr>
      <w:rFonts w:cstheme="minorHAnsi"/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BF351F"/>
    <w:pPr>
      <w:spacing w:after="0"/>
      <w:ind w:left="440"/>
    </w:pPr>
    <w:rPr>
      <w:rFonts w:cstheme="minorHAnsi"/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BF351F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BF351F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BF351F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BF351F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BF351F"/>
    <w:pPr>
      <w:spacing w:after="0"/>
      <w:ind w:left="1540"/>
    </w:pPr>
    <w:rPr>
      <w:rFonts w:cstheme="minorHAnsi"/>
      <w:sz w:val="20"/>
      <w:szCs w:val="20"/>
    </w:rPr>
  </w:style>
  <w:style w:type="table" w:styleId="Mriekatabuky">
    <w:name w:val="Table Grid"/>
    <w:basedOn w:val="Normlnatabuka"/>
    <w:uiPriority w:val="39"/>
    <w:rsid w:val="0004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4F13"/>
  </w:style>
  <w:style w:type="paragraph" w:styleId="Pta">
    <w:name w:val="footer"/>
    <w:basedOn w:val="Normlny"/>
    <w:link w:val="PtaChar"/>
    <w:uiPriority w:val="99"/>
    <w:unhideWhenUsed/>
    <w:rsid w:val="00044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4F13"/>
  </w:style>
  <w:style w:type="character" w:styleId="slostrany">
    <w:name w:val="page number"/>
    <w:basedOn w:val="Predvolenpsmoodseku"/>
    <w:uiPriority w:val="99"/>
    <w:unhideWhenUsed/>
    <w:rsid w:val="00044F13"/>
  </w:style>
  <w:style w:type="character" w:customStyle="1" w:styleId="jlqj4b">
    <w:name w:val="jlqj4b"/>
    <w:basedOn w:val="Predvolenpsmoodseku"/>
    <w:rsid w:val="00B14CC9"/>
  </w:style>
  <w:style w:type="character" w:styleId="Odkaznakomentr">
    <w:name w:val="annotation reference"/>
    <w:basedOn w:val="Predvolenpsmoodseku"/>
    <w:uiPriority w:val="99"/>
    <w:semiHidden/>
    <w:unhideWhenUsed/>
    <w:rsid w:val="00F345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345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3450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345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34502"/>
    <w:rPr>
      <w:b/>
      <w:bCs/>
      <w:sz w:val="20"/>
      <w:szCs w:val="20"/>
    </w:rPr>
  </w:style>
  <w:style w:type="paragraph" w:styleId="Normlnywebov">
    <w:name w:val="Normal (Web)"/>
    <w:basedOn w:val="Normlny"/>
    <w:uiPriority w:val="99"/>
    <w:semiHidden/>
    <w:unhideWhenUsed/>
    <w:rsid w:val="00186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900909"/>
    <w:rPr>
      <w:b/>
      <w:bCs/>
    </w:rPr>
  </w:style>
  <w:style w:type="paragraph" w:styleId="Nzov">
    <w:name w:val="Title"/>
    <w:basedOn w:val="Normlny"/>
    <w:next w:val="Normlny"/>
    <w:link w:val="NzovChar"/>
    <w:uiPriority w:val="10"/>
    <w:qFormat/>
    <w:rsid w:val="000241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241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4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9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67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8988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772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136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45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97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577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4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69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6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04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14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78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948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657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document provides template for solved assignments in the field of software application development</Abstract>
  <CompanyAddress/>
  <CompanyPhone/>
  <CompanyFax/>
  <CompanyEmail>matus.valko@ukf.sk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00818B-16BF-4353-9ABD-0074AF716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Predmet: kód/22 – Názov predmetu</dc:subject>
  <dc:creator>Mgr. Matúš Valko</dc:creator>
  <cp:keywords/>
  <dc:description/>
  <cp:lastModifiedBy>Matus Valko</cp:lastModifiedBy>
  <cp:revision>132</cp:revision>
  <cp:lastPrinted>2020-09-20T15:31:00Z</cp:lastPrinted>
  <dcterms:created xsi:type="dcterms:W3CDTF">2025-06-15T15:27:00Z</dcterms:created>
  <dcterms:modified xsi:type="dcterms:W3CDTF">2026-02-14T17:48:00Z</dcterms:modified>
</cp:coreProperties>
</file>